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60" w:rsidRDefault="00135860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Default="00135860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Default="00135860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5860">
        <w:rPr>
          <w:rFonts w:ascii="Times New Roman" w:hAnsi="Times New Roman"/>
          <w:b/>
          <w:color w:val="000000"/>
          <w:sz w:val="28"/>
          <w:szCs w:val="28"/>
        </w:rPr>
        <w:t xml:space="preserve">Рабочая программа 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5860">
        <w:rPr>
          <w:rFonts w:ascii="Times New Roman" w:hAnsi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5860">
        <w:rPr>
          <w:rFonts w:ascii="Times New Roman" w:hAnsi="Times New Roman"/>
          <w:b/>
          <w:color w:val="000000"/>
          <w:sz w:val="28"/>
          <w:szCs w:val="28"/>
        </w:rPr>
        <w:t>социального направления</w:t>
      </w:r>
    </w:p>
    <w:p w:rsidR="00135860" w:rsidRPr="00135860" w:rsidRDefault="00135860" w:rsidP="00135860">
      <w:pPr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5860">
        <w:rPr>
          <w:rFonts w:ascii="Times New Roman" w:hAnsi="Times New Roman"/>
          <w:b/>
          <w:color w:val="000000"/>
          <w:sz w:val="28"/>
          <w:szCs w:val="28"/>
        </w:rPr>
        <w:t>курса</w:t>
      </w:r>
      <w:r w:rsidRPr="001358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5860">
        <w:rPr>
          <w:rFonts w:ascii="Times New Roman" w:hAnsi="Times New Roman"/>
          <w:b/>
          <w:color w:val="000000"/>
          <w:sz w:val="28"/>
          <w:szCs w:val="28"/>
        </w:rPr>
        <w:t>«Азбука дорожной безопасности»</w:t>
      </w:r>
    </w:p>
    <w:p w:rsidR="00135860" w:rsidRPr="00135860" w:rsidRDefault="00135860" w:rsidP="00135860">
      <w:pPr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35860">
        <w:rPr>
          <w:rFonts w:ascii="Times New Roman" w:hAnsi="Times New Roman"/>
          <w:color w:val="000000"/>
          <w:sz w:val="28"/>
          <w:szCs w:val="28"/>
        </w:rPr>
        <w:t>для учащихся 3 класса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35860">
        <w:rPr>
          <w:rFonts w:ascii="Times New Roman" w:hAnsi="Times New Roman"/>
          <w:color w:val="000000"/>
          <w:sz w:val="28"/>
          <w:szCs w:val="28"/>
        </w:rPr>
        <w:t>на 2020 – 2021 учебный год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5860" w:rsidRPr="00135860" w:rsidRDefault="00135860" w:rsidP="00135860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1358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</w:p>
    <w:p w:rsidR="00135860" w:rsidRPr="00135860" w:rsidRDefault="00135860" w:rsidP="00135860">
      <w:pPr>
        <w:pStyle w:val="1"/>
        <w:jc w:val="left"/>
        <w:rPr>
          <w:sz w:val="28"/>
          <w:szCs w:val="28"/>
        </w:rPr>
      </w:pPr>
      <w:r w:rsidRPr="00135860">
        <w:rPr>
          <w:b w:val="0"/>
          <w:bCs w:val="0"/>
          <w:color w:val="FF0000"/>
          <w:sz w:val="28"/>
          <w:szCs w:val="28"/>
        </w:rPr>
        <w:t xml:space="preserve">                                    </w:t>
      </w:r>
      <w:r w:rsidRPr="00135860">
        <w:rPr>
          <w:sz w:val="28"/>
          <w:szCs w:val="28"/>
        </w:rPr>
        <w:t>Структура рабочей программы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внеурочной деятельности социального направления 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курса «Азбука дорожной безопасности» 3 класс</w:t>
      </w:r>
    </w:p>
    <w:p w:rsidR="00135860" w:rsidRPr="00135860" w:rsidRDefault="00135860" w:rsidP="00135860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Содержание рабочей программы  внеурочной деятельности социального направления курса «Азбука дорожной безопасности» 3 класс</w:t>
      </w:r>
    </w:p>
    <w:p w:rsidR="00135860" w:rsidRPr="00135860" w:rsidRDefault="00135860" w:rsidP="00135860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Личностные и </w:t>
      </w:r>
      <w:proofErr w:type="spellStart"/>
      <w:r w:rsidRPr="00135860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35860">
        <w:rPr>
          <w:rFonts w:ascii="Times New Roman" w:hAnsi="Times New Roman"/>
          <w:sz w:val="28"/>
          <w:szCs w:val="28"/>
        </w:rPr>
        <w:t xml:space="preserve">  результаты освоения рабочей программы внеурочной деятельности социального направления курса  «Азбука дорожной безопасности» 3 класс</w:t>
      </w:r>
    </w:p>
    <w:p w:rsidR="00135860" w:rsidRPr="00135860" w:rsidRDefault="00135860" w:rsidP="00135860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Тематическое планирование, календарно-тематическое планирование</w:t>
      </w:r>
    </w:p>
    <w:p w:rsidR="00135860" w:rsidRPr="00135860" w:rsidRDefault="00135860" w:rsidP="00135860">
      <w:pPr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          рабочей программы внеурочной деятельности социального направления курса</w:t>
      </w:r>
    </w:p>
    <w:p w:rsidR="00135860" w:rsidRPr="00135860" w:rsidRDefault="00135860" w:rsidP="00135860">
      <w:pPr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          «Азбука дорожной безопасности» 3 класс</w:t>
      </w: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5860" w:rsidRPr="00135860" w:rsidRDefault="00135860" w:rsidP="00135860">
      <w:pPr>
        <w:spacing w:after="0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color w:val="000000"/>
          <w:sz w:val="28"/>
          <w:szCs w:val="28"/>
        </w:rPr>
        <w:t xml:space="preserve">              1.</w:t>
      </w:r>
      <w:r w:rsidRPr="00135860">
        <w:rPr>
          <w:rFonts w:ascii="Times New Roman" w:hAnsi="Times New Roman"/>
          <w:b/>
          <w:sz w:val="28"/>
          <w:szCs w:val="28"/>
        </w:rPr>
        <w:t>Содержание рабочей программы  внеурочной деятельности социального направления курса «Азбука дорожной безопасности» 3 класс</w:t>
      </w: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35860" w:rsidRPr="00135860" w:rsidRDefault="00135860" w:rsidP="00135860">
      <w:pPr>
        <w:pStyle w:val="WW-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860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социального направления курса «Азбука дорожной безопасности»</w:t>
      </w:r>
      <w:r w:rsidRPr="001358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5860">
        <w:rPr>
          <w:rFonts w:ascii="Times New Roman" w:hAnsi="Times New Roman" w:cs="Times New Roman"/>
          <w:sz w:val="28"/>
          <w:szCs w:val="28"/>
        </w:rPr>
        <w:t xml:space="preserve">для 3 класса разработана на основе Федерального государственного образовательного стандарта начального общего образования, Концепции модернизации дополнительного образования детей РФ, методических рекомендаций по развитию дополнительного образования детей в ОУ, письма Министерства  образования РФ «О повышении воспитательного потенциала в ОУ, на основе методических рекомендаций и примерной программы по организации внеурочной деятельности обучающихся начальной школы под руководством Н.Ф Виноградовой. 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    </w:t>
      </w:r>
    </w:p>
    <w:p w:rsidR="00135860" w:rsidRPr="00135860" w:rsidRDefault="00135860" w:rsidP="00135860">
      <w:pPr>
        <w:spacing w:after="0"/>
        <w:ind w:firstLine="336"/>
        <w:jc w:val="both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lastRenderedPageBreak/>
        <w:t>Место предмета в  плане:</w:t>
      </w:r>
    </w:p>
    <w:p w:rsidR="00751B6E" w:rsidRDefault="00135860" w:rsidP="00135860">
      <w:pPr>
        <w:pStyle w:val="a6"/>
        <w:tabs>
          <w:tab w:val="left" w:pos="1080"/>
        </w:tabs>
        <w:spacing w:line="360" w:lineRule="auto"/>
        <w:jc w:val="both"/>
        <w:rPr>
          <w:b w:val="0"/>
          <w:szCs w:val="28"/>
          <w:u w:val="none"/>
        </w:rPr>
      </w:pPr>
      <w:r w:rsidRPr="00135860">
        <w:rPr>
          <w:b w:val="0"/>
          <w:szCs w:val="28"/>
          <w:u w:val="none"/>
        </w:rPr>
        <w:t xml:space="preserve">Настоящая программа рассчитана на 1 год обучения,  </w:t>
      </w:r>
    </w:p>
    <w:p w:rsidR="00135860" w:rsidRPr="00135860" w:rsidRDefault="00135860" w:rsidP="00135860">
      <w:pPr>
        <w:pStyle w:val="a6"/>
        <w:tabs>
          <w:tab w:val="left" w:pos="1080"/>
        </w:tabs>
        <w:spacing w:line="360" w:lineRule="auto"/>
        <w:jc w:val="both"/>
        <w:rPr>
          <w:b w:val="0"/>
          <w:szCs w:val="28"/>
          <w:u w:val="none"/>
        </w:rPr>
      </w:pPr>
      <w:r w:rsidRPr="00135860">
        <w:rPr>
          <w:b w:val="0"/>
          <w:szCs w:val="28"/>
          <w:u w:val="none"/>
        </w:rPr>
        <w:t xml:space="preserve">1 час в неделю, составлена на 34 </w:t>
      </w:r>
      <w:proofErr w:type="gramStart"/>
      <w:r w:rsidRPr="00135860">
        <w:rPr>
          <w:b w:val="0"/>
          <w:szCs w:val="28"/>
          <w:u w:val="none"/>
        </w:rPr>
        <w:t>часа .</w:t>
      </w:r>
      <w:proofErr w:type="gramEnd"/>
    </w:p>
    <w:p w:rsidR="00135860" w:rsidRPr="00135860" w:rsidRDefault="00135860" w:rsidP="00135860">
      <w:pPr>
        <w:pStyle w:val="a6"/>
        <w:tabs>
          <w:tab w:val="left" w:pos="1080"/>
        </w:tabs>
        <w:spacing w:line="360" w:lineRule="auto"/>
        <w:jc w:val="both"/>
        <w:rPr>
          <w:szCs w:val="28"/>
          <w:u w:val="none"/>
        </w:rPr>
      </w:pPr>
      <w:r w:rsidRPr="00135860">
        <w:rPr>
          <w:szCs w:val="28"/>
          <w:u w:val="none"/>
        </w:rPr>
        <w:t>Итого:</w:t>
      </w:r>
    </w:p>
    <w:p w:rsidR="00135860" w:rsidRPr="00135860" w:rsidRDefault="00135860" w:rsidP="0013586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Количество часов в год – 34 ч</w:t>
      </w:r>
    </w:p>
    <w:p w:rsidR="00135860" w:rsidRPr="00135860" w:rsidRDefault="00135860" w:rsidP="0013586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Количество часов в неделю – 1 ч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      Цель рабочей программы </w:t>
      </w:r>
      <w:r w:rsidRPr="00135860">
        <w:rPr>
          <w:rFonts w:ascii="Times New Roman" w:hAnsi="Times New Roman"/>
          <w:sz w:val="28"/>
          <w:szCs w:val="28"/>
        </w:rPr>
        <w:t>внеурочной деятельности</w:t>
      </w:r>
      <w:r w:rsidRPr="00135860">
        <w:rPr>
          <w:rFonts w:ascii="Times New Roman" w:hAnsi="Times New Roman"/>
          <w:b/>
          <w:sz w:val="28"/>
          <w:szCs w:val="28"/>
        </w:rPr>
        <w:t xml:space="preserve"> </w:t>
      </w:r>
      <w:r w:rsidRPr="00135860">
        <w:rPr>
          <w:rFonts w:ascii="Times New Roman" w:hAnsi="Times New Roman"/>
          <w:sz w:val="28"/>
          <w:szCs w:val="28"/>
        </w:rPr>
        <w:t>социального направления курса «Азбука дорожной безопасности»</w:t>
      </w:r>
      <w:r w:rsidRPr="001358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5860">
        <w:rPr>
          <w:rFonts w:ascii="Times New Roman" w:hAnsi="Times New Roman"/>
          <w:sz w:val="28"/>
          <w:szCs w:val="28"/>
        </w:rPr>
        <w:t>в 3 классе: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- </w:t>
      </w:r>
      <w:r w:rsidRPr="00135860">
        <w:rPr>
          <w:rStyle w:val="c8"/>
          <w:rFonts w:ascii="Times New Roman" w:hAnsi="Times New Roman"/>
          <w:sz w:val="28"/>
          <w:szCs w:val="28"/>
        </w:rPr>
        <w:t>создание условий для формирования у учащихся навыков  безопасного поведения на улицах и дорогах.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-охрана жизни и здоровья юных граждан, защита их прав и законных интересов путем предупреждения дорожно-транспортных происшествий;</w:t>
      </w:r>
      <w:r w:rsidRPr="00135860">
        <w:rPr>
          <w:rFonts w:ascii="Times New Roman" w:hAnsi="Times New Roman"/>
          <w:b/>
          <w:sz w:val="28"/>
          <w:szCs w:val="28"/>
        </w:rPr>
        <w:t xml:space="preserve"> 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- </w:t>
      </w:r>
      <w:r w:rsidRPr="00135860">
        <w:rPr>
          <w:rStyle w:val="c10"/>
          <w:rFonts w:ascii="Times New Roman" w:hAnsi="Times New Roman"/>
          <w:sz w:val="28"/>
          <w:szCs w:val="28"/>
        </w:rPr>
        <w:t>формирование осознанного безопасного поведения детей в реальных дорожных условиях через изучение правил дорожного движения и их отработку на уровне привычки.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      Задачи рабочей программы </w:t>
      </w:r>
      <w:r w:rsidRPr="00135860">
        <w:rPr>
          <w:rFonts w:ascii="Times New Roman" w:hAnsi="Times New Roman"/>
          <w:sz w:val="28"/>
          <w:szCs w:val="28"/>
        </w:rPr>
        <w:t>внеурочной деятельности социального направления курса «Азбука дорожной безопасности»</w:t>
      </w:r>
      <w:r w:rsidRPr="001358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5860">
        <w:rPr>
          <w:rFonts w:ascii="Times New Roman" w:hAnsi="Times New Roman"/>
          <w:sz w:val="28"/>
          <w:szCs w:val="28"/>
        </w:rPr>
        <w:t>в 3 классе: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 привитие культуры безопасного поведения на дорогах.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 обучение школьников правилам дорожного движения.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-развивать мотивацию к безопасному поведению;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-научить основным правилам дорожного движения;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-формировать устойчивый навык поведения в различных ситуациях дорожного движения;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-формировать  личностный и социально – значимый опыт безопасного поведения на дорогах и улицах;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-формировать навыки самооценки, самоанализа своего поведения на улице и в транспорте.  </w:t>
      </w: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      Особенность рабочей программы</w:t>
      </w:r>
      <w:r w:rsidRPr="00135860">
        <w:rPr>
          <w:b/>
          <w:sz w:val="28"/>
          <w:szCs w:val="28"/>
        </w:rPr>
        <w:t xml:space="preserve"> </w:t>
      </w:r>
      <w:r w:rsidRPr="00135860">
        <w:rPr>
          <w:rFonts w:ascii="Times New Roman" w:hAnsi="Times New Roman"/>
          <w:b/>
          <w:sz w:val="28"/>
          <w:szCs w:val="28"/>
        </w:rPr>
        <w:t xml:space="preserve">внеурочной деятельности </w:t>
      </w:r>
      <w:r w:rsidRPr="00135860">
        <w:rPr>
          <w:rFonts w:ascii="Times New Roman" w:hAnsi="Times New Roman"/>
          <w:sz w:val="28"/>
          <w:szCs w:val="28"/>
        </w:rPr>
        <w:t>социального направления курса «Азбука дорожной безопасности»</w:t>
      </w:r>
      <w:r w:rsidRPr="001358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5860">
        <w:rPr>
          <w:rFonts w:ascii="Times New Roman" w:hAnsi="Times New Roman"/>
          <w:sz w:val="28"/>
          <w:szCs w:val="28"/>
        </w:rPr>
        <w:t xml:space="preserve">в 3 классе - изучение основ безопасности, </w:t>
      </w:r>
      <w:proofErr w:type="gramStart"/>
      <w:r w:rsidRPr="00135860">
        <w:rPr>
          <w:rFonts w:ascii="Times New Roman" w:hAnsi="Times New Roman"/>
          <w:sz w:val="28"/>
          <w:szCs w:val="28"/>
        </w:rPr>
        <w:t>направленных  на</w:t>
      </w:r>
      <w:proofErr w:type="gramEnd"/>
      <w:r w:rsidRPr="00135860">
        <w:rPr>
          <w:rFonts w:ascii="Times New Roman" w:hAnsi="Times New Roman"/>
          <w:sz w:val="28"/>
          <w:szCs w:val="28"/>
        </w:rPr>
        <w:t xml:space="preserve"> обеспечение безопасности личности на дороге от всех источников угроз, на знания и навыки использования правил дорожного движения  в жизни, которые  являются одним из фрагментов культуры  личной безопасности,</w:t>
      </w:r>
      <w:r w:rsidRPr="00135860">
        <w:rPr>
          <w:rStyle w:val="c2"/>
          <w:rFonts w:ascii="Times New Roman" w:hAnsi="Times New Roman"/>
          <w:sz w:val="28"/>
          <w:szCs w:val="28"/>
        </w:rPr>
        <w:t xml:space="preserve"> на социальную адаптацию детей в обществе, формирование общей культуры пешехода. </w:t>
      </w:r>
    </w:p>
    <w:p w:rsidR="00135860" w:rsidRPr="00135860" w:rsidRDefault="00135860" w:rsidP="00135860">
      <w:pPr>
        <w:pStyle w:val="a4"/>
        <w:rPr>
          <w:rStyle w:val="c2"/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spacing w:line="240" w:lineRule="auto"/>
        <w:ind w:right="180"/>
        <w:jc w:val="both"/>
        <w:rPr>
          <w:rFonts w:ascii="Times New Roman" w:eastAsia="Calibri" w:hAnsi="Times New Roman"/>
          <w:sz w:val="28"/>
          <w:szCs w:val="28"/>
        </w:rPr>
      </w:pPr>
      <w:r w:rsidRPr="00135860">
        <w:rPr>
          <w:rFonts w:ascii="Times New Roman" w:hAnsi="Times New Roman"/>
          <w:b/>
          <w:i/>
          <w:sz w:val="28"/>
          <w:szCs w:val="28"/>
        </w:rPr>
        <w:t>Формы работы</w:t>
      </w:r>
      <w:r w:rsidRPr="00135860">
        <w:rPr>
          <w:rFonts w:ascii="Times New Roman" w:hAnsi="Times New Roman"/>
          <w:sz w:val="28"/>
          <w:szCs w:val="28"/>
        </w:rPr>
        <w:t>: групповая, индивидуальная, фронтальная, фронтально – коллективная, работа в парах, работа в группах.</w:t>
      </w:r>
    </w:p>
    <w:p w:rsidR="00135860" w:rsidRPr="00135860" w:rsidRDefault="00135860" w:rsidP="00135860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135860">
        <w:rPr>
          <w:b/>
          <w:i/>
          <w:sz w:val="28"/>
          <w:szCs w:val="28"/>
        </w:rPr>
        <w:t xml:space="preserve">Виды деятельности: </w:t>
      </w:r>
      <w:r w:rsidRPr="00135860">
        <w:rPr>
          <w:sz w:val="28"/>
          <w:szCs w:val="28"/>
        </w:rPr>
        <w:t xml:space="preserve">беседа, обучение детей теоретическим знаниям, творческие </w:t>
      </w:r>
      <w:proofErr w:type="gramStart"/>
      <w:r w:rsidRPr="00135860">
        <w:rPr>
          <w:sz w:val="28"/>
          <w:szCs w:val="28"/>
        </w:rPr>
        <w:t>работы,  практическая</w:t>
      </w:r>
      <w:proofErr w:type="gramEnd"/>
      <w:r w:rsidRPr="00135860">
        <w:rPr>
          <w:sz w:val="28"/>
          <w:szCs w:val="28"/>
        </w:rPr>
        <w:t xml:space="preserve"> отработка, игра, викторина, выставка, КВН, экскурсия, конкурсы.</w:t>
      </w:r>
    </w:p>
    <w:p w:rsidR="00135860" w:rsidRPr="00135860" w:rsidRDefault="00135860" w:rsidP="00135860">
      <w:pPr>
        <w:shd w:val="clear" w:color="auto" w:fill="FFFFFF"/>
        <w:spacing w:after="0"/>
        <w:jc w:val="both"/>
        <w:rPr>
          <w:b/>
          <w:i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1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Содержание рабочей программы  внеурочной деятельности социального направления курса «Азбука дорожной безопасности» 3 класс</w:t>
      </w:r>
    </w:p>
    <w:p w:rsidR="00135860" w:rsidRPr="00135860" w:rsidRDefault="00135860" w:rsidP="00135860">
      <w:pPr>
        <w:spacing w:after="0"/>
        <w:ind w:right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5860" w:rsidRPr="00135860" w:rsidRDefault="00135860" w:rsidP="00135860">
      <w:pPr>
        <w:numPr>
          <w:ilvl w:val="0"/>
          <w:numId w:val="1"/>
        </w:numPr>
        <w:spacing w:after="0" w:line="360" w:lineRule="auto"/>
        <w:ind w:left="600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Вводное занятие (1 ч)</w:t>
      </w:r>
    </w:p>
    <w:p w:rsidR="00135860" w:rsidRPr="00135860" w:rsidRDefault="00135860" w:rsidP="00135860">
      <w:pPr>
        <w:pStyle w:val="a4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lastRenderedPageBreak/>
        <w:t xml:space="preserve">            На первом занятие кружковцы знакомятся с планированием работы кружка, с планами дальнейших действий. Проводится инструктаж по технике безопасности. Беседа «</w:t>
      </w:r>
      <w:r w:rsidRPr="00135860">
        <w:rPr>
          <w:rStyle w:val="c1"/>
          <w:rFonts w:ascii="Times New Roman" w:hAnsi="Times New Roman"/>
          <w:sz w:val="28"/>
          <w:szCs w:val="28"/>
        </w:rPr>
        <w:t>Что такое безопасность».</w:t>
      </w:r>
    </w:p>
    <w:p w:rsidR="00135860" w:rsidRPr="00135860" w:rsidRDefault="00135860" w:rsidP="0013586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5860">
        <w:rPr>
          <w:rStyle w:val="c8"/>
          <w:rFonts w:ascii="Times New Roman" w:hAnsi="Times New Roman"/>
          <w:b/>
          <w:sz w:val="28"/>
          <w:szCs w:val="28"/>
        </w:rPr>
        <w:t>Дорожные знаки и безопасность (9 ч)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Style w:val="c1"/>
          <w:rFonts w:ascii="Times New Roman" w:hAnsi="Times New Roman"/>
          <w:sz w:val="28"/>
          <w:szCs w:val="28"/>
        </w:rPr>
      </w:pPr>
      <w:r w:rsidRPr="00135860">
        <w:rPr>
          <w:rStyle w:val="c1"/>
          <w:rFonts w:ascii="Times New Roman" w:hAnsi="Times New Roman"/>
          <w:sz w:val="28"/>
          <w:szCs w:val="28"/>
        </w:rPr>
        <w:t>Культура поведения в общественном транспорте и на улице.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Style w:val="c1"/>
          <w:rFonts w:ascii="Times New Roman" w:hAnsi="Times New Roman"/>
          <w:sz w:val="28"/>
          <w:szCs w:val="28"/>
        </w:rPr>
      </w:pPr>
      <w:r w:rsidRPr="00135860">
        <w:rPr>
          <w:rStyle w:val="c1"/>
          <w:rFonts w:ascii="Times New Roman" w:hAnsi="Times New Roman"/>
          <w:sz w:val="28"/>
          <w:szCs w:val="28"/>
        </w:rPr>
        <w:t>Государственная инспекция безопасности дорожного движения.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Style w:val="c1"/>
          <w:rFonts w:ascii="Times New Roman" w:hAnsi="Times New Roman"/>
          <w:sz w:val="28"/>
          <w:szCs w:val="28"/>
        </w:rPr>
      </w:pPr>
      <w:r w:rsidRPr="00135860">
        <w:rPr>
          <w:rStyle w:val="c1"/>
          <w:rFonts w:ascii="Times New Roman" w:hAnsi="Times New Roman"/>
          <w:sz w:val="28"/>
          <w:szCs w:val="28"/>
        </w:rPr>
        <w:t>Правила дорожного движения.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Style w:val="c1"/>
          <w:rFonts w:ascii="Times New Roman" w:hAnsi="Times New Roman"/>
          <w:sz w:val="28"/>
          <w:szCs w:val="28"/>
        </w:rPr>
      </w:pPr>
      <w:r w:rsidRPr="00135860">
        <w:rPr>
          <w:rStyle w:val="c1"/>
          <w:rFonts w:ascii="Times New Roman" w:hAnsi="Times New Roman"/>
          <w:sz w:val="28"/>
          <w:szCs w:val="28"/>
        </w:rPr>
        <w:t>Дорожно-транспортное происшествие.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Style w:val="c1"/>
          <w:rFonts w:ascii="Times New Roman" w:hAnsi="Times New Roman"/>
          <w:sz w:val="28"/>
          <w:szCs w:val="28"/>
        </w:rPr>
      </w:pPr>
      <w:r w:rsidRPr="00135860">
        <w:rPr>
          <w:rStyle w:val="c1"/>
          <w:rFonts w:ascii="Times New Roman" w:hAnsi="Times New Roman"/>
          <w:sz w:val="28"/>
          <w:szCs w:val="28"/>
        </w:rPr>
        <w:t>Дорожные знаки.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Остановочный путь и скорость движения.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Поездка за город.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Железнодорожные переезды, их виды.</w:t>
      </w:r>
    </w:p>
    <w:p w:rsidR="00135860" w:rsidRPr="00135860" w:rsidRDefault="00135860" w:rsidP="00135860">
      <w:pPr>
        <w:numPr>
          <w:ilvl w:val="0"/>
          <w:numId w:val="2"/>
        </w:numPr>
        <w:spacing w:after="0" w:line="360" w:lineRule="auto"/>
        <w:ind w:left="60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Дорога глазами водителей.</w:t>
      </w:r>
    </w:p>
    <w:p w:rsidR="00135860" w:rsidRPr="00135860" w:rsidRDefault="00135860" w:rsidP="00135860">
      <w:pPr>
        <w:numPr>
          <w:ilvl w:val="0"/>
          <w:numId w:val="1"/>
        </w:numPr>
        <w:spacing w:after="0" w:line="360" w:lineRule="auto"/>
        <w:rPr>
          <w:rStyle w:val="c8"/>
          <w:rFonts w:ascii="Times New Roman" w:hAnsi="Times New Roman"/>
          <w:b/>
          <w:sz w:val="28"/>
          <w:szCs w:val="28"/>
        </w:rPr>
      </w:pPr>
      <w:r w:rsidRPr="00135860">
        <w:rPr>
          <w:rStyle w:val="c8"/>
          <w:rFonts w:ascii="Times New Roman" w:hAnsi="Times New Roman"/>
          <w:b/>
          <w:sz w:val="28"/>
          <w:szCs w:val="28"/>
        </w:rPr>
        <w:t>Наш друг – светофор.  (5 ч)</w:t>
      </w:r>
    </w:p>
    <w:p w:rsidR="00135860" w:rsidRPr="00135860" w:rsidRDefault="00135860" w:rsidP="00135860">
      <w:pPr>
        <w:numPr>
          <w:ilvl w:val="0"/>
          <w:numId w:val="3"/>
        </w:numPr>
        <w:spacing w:after="0" w:line="360" w:lineRule="auto"/>
        <w:ind w:left="68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Транспортные светофоры, пешеходный светофор – наши верные друзья.</w:t>
      </w:r>
    </w:p>
    <w:p w:rsidR="00135860" w:rsidRPr="00135860" w:rsidRDefault="00135860" w:rsidP="00135860">
      <w:pPr>
        <w:numPr>
          <w:ilvl w:val="0"/>
          <w:numId w:val="3"/>
        </w:numPr>
        <w:spacing w:after="0" w:line="360" w:lineRule="auto"/>
        <w:ind w:left="68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«Виды и сигналы светофора».</w:t>
      </w:r>
    </w:p>
    <w:p w:rsidR="00135860" w:rsidRPr="00135860" w:rsidRDefault="00135860" w:rsidP="00135860">
      <w:pPr>
        <w:numPr>
          <w:ilvl w:val="0"/>
          <w:numId w:val="3"/>
        </w:numPr>
        <w:spacing w:after="0" w:line="360" w:lineRule="auto"/>
        <w:ind w:left="68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Практическое занятие. Почему на улице опасно?</w:t>
      </w:r>
    </w:p>
    <w:p w:rsidR="00135860" w:rsidRPr="00135860" w:rsidRDefault="00135860" w:rsidP="00135860">
      <w:pPr>
        <w:numPr>
          <w:ilvl w:val="0"/>
          <w:numId w:val="3"/>
        </w:numPr>
        <w:spacing w:after="0" w:line="360" w:lineRule="auto"/>
        <w:ind w:left="680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Ты – велосипедист.</w:t>
      </w:r>
    </w:p>
    <w:p w:rsidR="00135860" w:rsidRPr="00135860" w:rsidRDefault="00135860" w:rsidP="00135860">
      <w:pPr>
        <w:numPr>
          <w:ilvl w:val="0"/>
          <w:numId w:val="3"/>
        </w:numPr>
        <w:spacing w:after="0" w:line="360" w:lineRule="auto"/>
        <w:ind w:left="680"/>
        <w:rPr>
          <w:rStyle w:val="c8"/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Викторина «Наш друг – светофор».</w:t>
      </w:r>
    </w:p>
    <w:p w:rsidR="00135860" w:rsidRPr="00135860" w:rsidRDefault="00135860" w:rsidP="0013586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5860">
        <w:rPr>
          <w:rStyle w:val="c8"/>
          <w:rFonts w:ascii="Times New Roman" w:hAnsi="Times New Roman"/>
          <w:b/>
          <w:sz w:val="28"/>
          <w:szCs w:val="28"/>
        </w:rPr>
        <w:t>Кодекс выживания на дорогах (4 ч)</w:t>
      </w:r>
    </w:p>
    <w:p w:rsidR="00135860" w:rsidRPr="00135860" w:rsidRDefault="00135860" w:rsidP="0013586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Игра «Регулировщик на дороге».</w:t>
      </w:r>
    </w:p>
    <w:p w:rsidR="00135860" w:rsidRPr="00135860" w:rsidRDefault="00135860" w:rsidP="0013586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«Проходите – путь открыт»  - игра</w:t>
      </w:r>
    </w:p>
    <w:p w:rsidR="00135860" w:rsidRPr="00135860" w:rsidRDefault="00135860" w:rsidP="0013586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 Практические занятия по решению ситуационных задач.</w:t>
      </w:r>
    </w:p>
    <w:p w:rsidR="00135860" w:rsidRPr="00135860" w:rsidRDefault="00135860" w:rsidP="0013586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Кодекс выживания городского пешехода.</w:t>
      </w:r>
    </w:p>
    <w:p w:rsidR="00135860" w:rsidRPr="00135860" w:rsidRDefault="00135860" w:rsidP="0013586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5860">
        <w:rPr>
          <w:rStyle w:val="c8"/>
          <w:rFonts w:ascii="Times New Roman" w:hAnsi="Times New Roman"/>
          <w:b/>
          <w:sz w:val="28"/>
          <w:szCs w:val="28"/>
        </w:rPr>
        <w:t>Опасные места на дорогах (4 ч)</w:t>
      </w:r>
    </w:p>
    <w:p w:rsidR="00135860" w:rsidRPr="00135860" w:rsidRDefault="00135860" w:rsidP="0013586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 Перекрестки – опасное место на дорогах.</w:t>
      </w:r>
    </w:p>
    <w:p w:rsidR="00135860" w:rsidRPr="00135860" w:rsidRDefault="00135860" w:rsidP="0013586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Опасные места на дорогах.</w:t>
      </w:r>
    </w:p>
    <w:p w:rsidR="00135860" w:rsidRPr="00135860" w:rsidRDefault="00135860" w:rsidP="0013586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Безопасное поведение на тротуарах и обочинах.</w:t>
      </w:r>
    </w:p>
    <w:p w:rsidR="00135860" w:rsidRPr="00135860" w:rsidRDefault="00135860" w:rsidP="0013586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Пешеходный переход и его обозначения.</w:t>
      </w:r>
    </w:p>
    <w:p w:rsidR="00135860" w:rsidRPr="00135860" w:rsidRDefault="00135860" w:rsidP="00135860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6. </w:t>
      </w:r>
      <w:r w:rsidRPr="00135860">
        <w:rPr>
          <w:rStyle w:val="c8"/>
          <w:rFonts w:ascii="Times New Roman" w:hAnsi="Times New Roman"/>
          <w:b/>
          <w:sz w:val="28"/>
          <w:szCs w:val="28"/>
        </w:rPr>
        <w:t>Решение ситуационных задач (9 ч)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Особенности движения по мокрой и скользкой дороге.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Игра «Безопасное движение».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lastRenderedPageBreak/>
        <w:t>Викторина «О чём говорят дорожные знаки».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КВН «Клуб внимательный пешеход».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Игра «Расставь дорожные знаки на перекрёстке».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Викторина «Будь внимательным и осторожным».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Почему дети попадают в дорожные аварии.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Поведение пассажиров при неизбежности ДТП.</w:t>
      </w:r>
    </w:p>
    <w:p w:rsidR="00135860" w:rsidRPr="00135860" w:rsidRDefault="00135860" w:rsidP="00135860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Поведение пассажиров при неизбежности ДТП.</w:t>
      </w:r>
    </w:p>
    <w:p w:rsidR="00135860" w:rsidRPr="00135860" w:rsidRDefault="00135860" w:rsidP="001358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      7. </w:t>
      </w:r>
      <w:r w:rsidRPr="00135860">
        <w:rPr>
          <w:rStyle w:val="c8"/>
          <w:rFonts w:ascii="Times New Roman" w:hAnsi="Times New Roman"/>
          <w:b/>
          <w:sz w:val="28"/>
          <w:szCs w:val="28"/>
        </w:rPr>
        <w:t>Основы медицинских знаний (2 ч)</w:t>
      </w:r>
    </w:p>
    <w:p w:rsidR="00135860" w:rsidRPr="00135860" w:rsidRDefault="00135860" w:rsidP="00135860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Основные виды травм и первая помощь при них.</w:t>
      </w:r>
    </w:p>
    <w:p w:rsidR="00135860" w:rsidRPr="00135860" w:rsidRDefault="00135860" w:rsidP="00135860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>Итоговое занятие «Знай правила дорожного движения, как таблицу умножения».</w:t>
      </w:r>
    </w:p>
    <w:p w:rsidR="00135860" w:rsidRPr="00135860" w:rsidRDefault="00135860" w:rsidP="00135860">
      <w:pPr>
        <w:spacing w:after="0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Личностные и </w:t>
      </w:r>
      <w:proofErr w:type="spellStart"/>
      <w:r w:rsidRPr="00135860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135860">
        <w:rPr>
          <w:rFonts w:ascii="Times New Roman" w:hAnsi="Times New Roman"/>
          <w:b/>
          <w:sz w:val="28"/>
          <w:szCs w:val="28"/>
        </w:rPr>
        <w:t xml:space="preserve">  результаты освоения рабочей программы внеурочной деятельности социального направления </w:t>
      </w:r>
    </w:p>
    <w:p w:rsidR="00135860" w:rsidRPr="00135860" w:rsidRDefault="00135860" w:rsidP="0013586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курса  «Азбука дорожной безопасности» 3 класс</w:t>
      </w:r>
    </w:p>
    <w:p w:rsidR="00135860" w:rsidRPr="00135860" w:rsidRDefault="00135860" w:rsidP="00135860">
      <w:pPr>
        <w:spacing w:after="0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pStyle w:val="a3"/>
        <w:spacing w:line="240" w:lineRule="auto"/>
        <w:ind w:left="0" w:firstLine="830"/>
        <w:jc w:val="both"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В ходе реализация программы внеурочной деятельности курса «Волшебный карандаш» обучающиеся овладеют: </w:t>
      </w:r>
    </w:p>
    <w:p w:rsidR="00135860" w:rsidRPr="00135860" w:rsidRDefault="00135860" w:rsidP="00135860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35860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</w:p>
    <w:p w:rsidR="00135860" w:rsidRPr="00135860" w:rsidRDefault="00135860" w:rsidP="00135860">
      <w:pPr>
        <w:snapToGrid w:val="0"/>
        <w:spacing w:after="0"/>
        <w:contextualSpacing/>
        <w:rPr>
          <w:rFonts w:ascii="Times New Roman" w:eastAsia="NewtonCSanPin-Regular" w:hAnsi="Times New Roman"/>
          <w:sz w:val="28"/>
          <w:szCs w:val="28"/>
        </w:rPr>
      </w:pPr>
      <w:r w:rsidRPr="00135860">
        <w:rPr>
          <w:rFonts w:ascii="Times New Roman" w:eastAsia="NewtonCSanPin-Regular" w:hAnsi="Times New Roman"/>
          <w:sz w:val="28"/>
          <w:szCs w:val="28"/>
        </w:rPr>
        <w:t>-принятие образа «хороший пешеход, хороший пассажир»;</w:t>
      </w:r>
    </w:p>
    <w:p w:rsidR="00135860" w:rsidRPr="00135860" w:rsidRDefault="00135860" w:rsidP="00135860">
      <w:pPr>
        <w:snapToGrid w:val="0"/>
        <w:spacing w:after="0"/>
        <w:contextualSpacing/>
        <w:rPr>
          <w:rFonts w:ascii="Times New Roman" w:eastAsia="NewtonCSanPin-Regular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-самостоятельность и личная ответственность за свои поступки, </w:t>
      </w:r>
      <w:r w:rsidRPr="00135860">
        <w:rPr>
          <w:rFonts w:ascii="Times New Roman" w:eastAsia="NewtonCSanPin-Regular" w:hAnsi="Times New Roman"/>
          <w:sz w:val="28"/>
          <w:szCs w:val="28"/>
        </w:rPr>
        <w:t>установка на здоровый образ жизни;</w:t>
      </w:r>
    </w:p>
    <w:p w:rsidR="00135860" w:rsidRPr="00135860" w:rsidRDefault="00135860" w:rsidP="00135860">
      <w:pPr>
        <w:snapToGrid w:val="0"/>
        <w:spacing w:after="0"/>
        <w:contextualSpacing/>
        <w:rPr>
          <w:rFonts w:ascii="Times New Roman" w:eastAsia="NewtonCSanPin-Regular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-уважительное отношение к другим участникам дорожного движения;  </w:t>
      </w:r>
    </w:p>
    <w:p w:rsidR="00135860" w:rsidRPr="00135860" w:rsidRDefault="00135860" w:rsidP="00135860">
      <w:pPr>
        <w:snapToGrid w:val="0"/>
        <w:spacing w:after="0"/>
        <w:contextualSpacing/>
        <w:rPr>
          <w:rFonts w:ascii="Times New Roman" w:eastAsia="NewtonCSanPin-Regular" w:hAnsi="Times New Roman"/>
          <w:sz w:val="28"/>
          <w:szCs w:val="28"/>
        </w:rPr>
      </w:pPr>
      <w:r w:rsidRPr="00135860">
        <w:rPr>
          <w:rFonts w:ascii="Times New Roman" w:eastAsia="NewtonCSanPin-Regular" w:hAnsi="Times New Roman"/>
          <w:sz w:val="28"/>
          <w:szCs w:val="28"/>
        </w:rPr>
        <w:t xml:space="preserve">   -осознание ответственности человека за общее благополучие;</w:t>
      </w:r>
    </w:p>
    <w:p w:rsidR="00135860" w:rsidRPr="00135860" w:rsidRDefault="00135860" w:rsidP="00135860">
      <w:pPr>
        <w:pStyle w:val="21"/>
        <w:tabs>
          <w:tab w:val="left" w:pos="426"/>
        </w:tabs>
        <w:snapToGrid w:val="0"/>
        <w:spacing w:line="276" w:lineRule="auto"/>
        <w:contextualSpacing/>
        <w:rPr>
          <w:rFonts w:cs="Times New Roman"/>
          <w:sz w:val="28"/>
          <w:szCs w:val="28"/>
        </w:rPr>
      </w:pPr>
      <w:r w:rsidRPr="00135860">
        <w:rPr>
          <w:rFonts w:cs="Times New Roman"/>
          <w:sz w:val="28"/>
          <w:szCs w:val="28"/>
        </w:rPr>
        <w:t>-этические чувства, прежде всего доброжелательность и эмоционально-нравственная отзывчивость;</w:t>
      </w:r>
    </w:p>
    <w:p w:rsidR="00135860" w:rsidRPr="00135860" w:rsidRDefault="00135860" w:rsidP="00135860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eastAsia="NewtonCSanPin-Regular" w:hAnsi="Times New Roman"/>
          <w:sz w:val="28"/>
          <w:szCs w:val="28"/>
        </w:rPr>
        <w:t>-способность к самооценке;</w:t>
      </w:r>
    </w:p>
    <w:p w:rsidR="00135860" w:rsidRPr="00135860" w:rsidRDefault="00135860" w:rsidP="00135860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35860">
        <w:rPr>
          <w:rFonts w:ascii="Times New Roman" w:hAnsi="Times New Roman"/>
          <w:sz w:val="28"/>
          <w:szCs w:val="28"/>
        </w:rPr>
        <w:t xml:space="preserve">-начальные навыки сотрудничества в разных ситуациях. </w:t>
      </w:r>
    </w:p>
    <w:p w:rsidR="00135860" w:rsidRPr="00135860" w:rsidRDefault="00135860" w:rsidP="00135860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35860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 w:rsidRPr="00135860">
        <w:rPr>
          <w:rFonts w:ascii="Times New Roman" w:hAnsi="Times New Roman"/>
          <w:b/>
          <w:i/>
          <w:sz w:val="28"/>
          <w:szCs w:val="28"/>
        </w:rPr>
        <w:t xml:space="preserve"> результатами</w:t>
      </w:r>
    </w:p>
    <w:p w:rsidR="00135860" w:rsidRPr="00135860" w:rsidRDefault="00135860" w:rsidP="00135860">
      <w:pPr>
        <w:pStyle w:val="21"/>
        <w:tabs>
          <w:tab w:val="left" w:pos="426"/>
        </w:tabs>
        <w:snapToGrid w:val="0"/>
        <w:spacing w:line="276" w:lineRule="auto"/>
        <w:contextualSpacing/>
        <w:rPr>
          <w:rFonts w:cs="Times New Roman"/>
          <w:iCs/>
          <w:sz w:val="28"/>
          <w:szCs w:val="28"/>
          <w:lang w:eastAsia="ar-SA" w:bidi="ar-SA"/>
        </w:rPr>
      </w:pPr>
      <w:r w:rsidRPr="00135860">
        <w:rPr>
          <w:rFonts w:cs="Times New Roman"/>
          <w:iCs/>
          <w:sz w:val="28"/>
          <w:szCs w:val="28"/>
          <w:lang w:eastAsia="ar-SA" w:bidi="ar-SA"/>
        </w:rPr>
        <w:t>-навыки контроля и самооценки процесса и результата деятельности;</w:t>
      </w:r>
    </w:p>
    <w:p w:rsidR="00135860" w:rsidRPr="00135860" w:rsidRDefault="00135860" w:rsidP="00135860">
      <w:pPr>
        <w:pStyle w:val="21"/>
        <w:tabs>
          <w:tab w:val="left" w:pos="426"/>
        </w:tabs>
        <w:snapToGrid w:val="0"/>
        <w:spacing w:line="276" w:lineRule="auto"/>
        <w:contextualSpacing/>
        <w:rPr>
          <w:rFonts w:cs="Times New Roman"/>
          <w:b/>
          <w:sz w:val="28"/>
          <w:szCs w:val="28"/>
        </w:rPr>
      </w:pPr>
      <w:r w:rsidRPr="00135860">
        <w:rPr>
          <w:rFonts w:cs="Times New Roman"/>
          <w:iCs/>
          <w:sz w:val="28"/>
          <w:szCs w:val="28"/>
          <w:lang w:eastAsia="ar-SA" w:bidi="ar-SA"/>
        </w:rPr>
        <w:t>-умение ставить и формулировать проблемы;</w:t>
      </w:r>
    </w:p>
    <w:p w:rsidR="00135860" w:rsidRPr="00135860" w:rsidRDefault="00135860" w:rsidP="00135860">
      <w:pPr>
        <w:snapToGrid w:val="0"/>
        <w:spacing w:after="0"/>
        <w:contextualSpacing/>
        <w:rPr>
          <w:rFonts w:ascii="Times New Roman" w:eastAsia="NewtonCSanPin-Italic" w:hAnsi="Times New Roman"/>
          <w:sz w:val="28"/>
          <w:szCs w:val="28"/>
        </w:rPr>
      </w:pPr>
      <w:r w:rsidRPr="00135860">
        <w:rPr>
          <w:rFonts w:ascii="Times New Roman" w:eastAsia="NewtonCSanPin-Italic" w:hAnsi="Times New Roman"/>
          <w:sz w:val="28"/>
          <w:szCs w:val="28"/>
        </w:rPr>
        <w:t>-навыки осознанного и произвольного построения сообщения в устной форме, в том числе творческого характера;</w:t>
      </w:r>
    </w:p>
    <w:p w:rsidR="00135860" w:rsidRPr="00135860" w:rsidRDefault="00135860" w:rsidP="00135860">
      <w:pPr>
        <w:pStyle w:val="21"/>
        <w:tabs>
          <w:tab w:val="left" w:pos="426"/>
        </w:tabs>
        <w:snapToGrid w:val="0"/>
        <w:spacing w:line="276" w:lineRule="auto"/>
        <w:contextualSpacing/>
        <w:rPr>
          <w:rFonts w:cs="Times New Roman"/>
          <w:b/>
          <w:sz w:val="28"/>
          <w:szCs w:val="28"/>
        </w:rPr>
      </w:pPr>
      <w:r w:rsidRPr="00135860">
        <w:rPr>
          <w:rFonts w:eastAsia="NewtonCSanPin-Regular" w:cs="Times New Roman"/>
          <w:sz w:val="28"/>
          <w:szCs w:val="28"/>
        </w:rPr>
        <w:t>-установление причинно-следственных связей.</w:t>
      </w:r>
    </w:p>
    <w:p w:rsidR="00135860" w:rsidRPr="00135860" w:rsidRDefault="00135860" w:rsidP="00135860">
      <w:pPr>
        <w:rPr>
          <w:rFonts w:ascii="Times New Roman" w:hAnsi="Times New Roman"/>
          <w:b/>
          <w:i/>
          <w:sz w:val="28"/>
          <w:szCs w:val="28"/>
        </w:rPr>
      </w:pPr>
    </w:p>
    <w:p w:rsidR="00135860" w:rsidRPr="00135860" w:rsidRDefault="00135860" w:rsidP="00135860">
      <w:pPr>
        <w:spacing w:after="0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135860">
        <w:rPr>
          <w:rFonts w:ascii="Times New Roman" w:hAnsi="Times New Roman"/>
          <w:sz w:val="28"/>
          <w:szCs w:val="28"/>
        </w:rPr>
        <w:t xml:space="preserve">, </w:t>
      </w:r>
      <w:r w:rsidRPr="00135860">
        <w:rPr>
          <w:rFonts w:ascii="Times New Roman" w:hAnsi="Times New Roman"/>
          <w:b/>
          <w:sz w:val="28"/>
          <w:szCs w:val="28"/>
        </w:rPr>
        <w:t>календарно-тематическое планирование рабочей программы внеурочной деятельности социального направления курса  «Азбука дорожной безопасности» 3 класс</w:t>
      </w:r>
    </w:p>
    <w:p w:rsidR="00135860" w:rsidRP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7250"/>
        <w:gridCol w:w="1922"/>
      </w:tblGrid>
      <w:tr w:rsidR="00135860" w:rsidRPr="00135860" w:rsidTr="00403F70">
        <w:trPr>
          <w:trHeight w:val="1091"/>
        </w:trPr>
        <w:tc>
          <w:tcPr>
            <w:tcW w:w="1300" w:type="dxa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>№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922" w:type="dxa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Количество часов, отведенных на эту тему</w:t>
            </w:r>
          </w:p>
        </w:tc>
      </w:tr>
      <w:tr w:rsidR="00135860" w:rsidRPr="00135860" w:rsidTr="00403F70">
        <w:trPr>
          <w:trHeight w:val="553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pStyle w:val="c11"/>
              <w:spacing w:before="0" w:after="0" w:line="360" w:lineRule="auto"/>
              <w:rPr>
                <w:sz w:val="28"/>
                <w:szCs w:val="28"/>
              </w:rPr>
            </w:pPr>
            <w:r w:rsidRPr="00135860">
              <w:rPr>
                <w:rStyle w:val="c8"/>
                <w:sz w:val="28"/>
                <w:szCs w:val="28"/>
              </w:rPr>
              <w:t>Вводное занятие. Инструктаж по технике безопасности.</w:t>
            </w:r>
          </w:p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860" w:rsidRPr="00135860" w:rsidTr="00403F70">
        <w:trPr>
          <w:trHeight w:val="547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Дорожные знаки и безопасность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5860" w:rsidRPr="00135860" w:rsidTr="00403F70">
        <w:trPr>
          <w:trHeight w:val="696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Наш друг – светофор.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5860" w:rsidRPr="00135860" w:rsidTr="00403F70">
        <w:trPr>
          <w:trHeight w:val="691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Кодекс выживания на дорогах.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5860" w:rsidRPr="00135860" w:rsidTr="00403F70">
        <w:trPr>
          <w:trHeight w:val="701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Опасные места на дорогах.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5860" w:rsidRPr="00135860" w:rsidTr="00403F70">
        <w:trPr>
          <w:trHeight w:val="701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Решение ситуационных задач.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5860" w:rsidRPr="00135860" w:rsidTr="00403F70">
        <w:trPr>
          <w:trHeight w:val="701"/>
        </w:trPr>
        <w:tc>
          <w:tcPr>
            <w:tcW w:w="1300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50" w:type="dxa"/>
          </w:tcPr>
          <w:p w:rsidR="00135860" w:rsidRPr="00135860" w:rsidRDefault="00135860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sz w:val="28"/>
                <w:szCs w:val="28"/>
              </w:rPr>
              <w:t>Основы медицинских знаний.  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35860" w:rsidRPr="00135860" w:rsidTr="00403F70">
        <w:trPr>
          <w:trHeight w:val="559"/>
        </w:trPr>
        <w:tc>
          <w:tcPr>
            <w:tcW w:w="8550" w:type="dxa"/>
            <w:gridSpan w:val="2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Итого:</w:t>
            </w:r>
          </w:p>
        </w:tc>
        <w:tc>
          <w:tcPr>
            <w:tcW w:w="1922" w:type="dxa"/>
            <w:vAlign w:val="center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34 ч</w:t>
            </w:r>
          </w:p>
        </w:tc>
      </w:tr>
    </w:tbl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Pr="00135860" w:rsidRDefault="00135860" w:rsidP="00135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56A" w:rsidRPr="00135860" w:rsidRDefault="00135860" w:rsidP="001358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135860">
        <w:rPr>
          <w:rFonts w:ascii="Times New Roman" w:hAnsi="Times New Roman"/>
          <w:b/>
          <w:sz w:val="28"/>
          <w:szCs w:val="28"/>
        </w:rPr>
        <w:t xml:space="preserve"> </w:t>
      </w:r>
      <w:r w:rsidR="00AA056A" w:rsidRPr="0013586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AA056A" w:rsidRPr="00135860" w:rsidRDefault="00AA056A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рабочей программы внеурочной деятельности </w:t>
      </w:r>
    </w:p>
    <w:p w:rsidR="00AA056A" w:rsidRPr="00135860" w:rsidRDefault="00AA056A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 социального направления курса «Азбука дорожной безопасности»</w:t>
      </w:r>
    </w:p>
    <w:p w:rsidR="00AA056A" w:rsidRPr="00135860" w:rsidRDefault="00AA056A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860">
        <w:rPr>
          <w:rFonts w:ascii="Times New Roman" w:hAnsi="Times New Roman"/>
          <w:b/>
          <w:sz w:val="28"/>
          <w:szCs w:val="28"/>
        </w:rPr>
        <w:t xml:space="preserve">3 класс    2020-2021 </w:t>
      </w:r>
      <w:proofErr w:type="spellStart"/>
      <w:r w:rsidRPr="00135860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Pr="00135860">
        <w:rPr>
          <w:rFonts w:ascii="Times New Roman" w:hAnsi="Times New Roman"/>
          <w:b/>
          <w:sz w:val="28"/>
          <w:szCs w:val="28"/>
        </w:rPr>
        <w:t>.</w:t>
      </w:r>
    </w:p>
    <w:p w:rsidR="00AA056A" w:rsidRPr="00135860" w:rsidRDefault="00AA056A" w:rsidP="00AA0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94"/>
        <w:gridCol w:w="29"/>
        <w:gridCol w:w="970"/>
        <w:gridCol w:w="2833"/>
        <w:gridCol w:w="5524"/>
      </w:tblGrid>
      <w:tr w:rsidR="00AA056A" w:rsidRPr="00135860" w:rsidTr="00403F70">
        <w:trPr>
          <w:trHeight w:val="210"/>
        </w:trPr>
        <w:tc>
          <w:tcPr>
            <w:tcW w:w="707" w:type="dxa"/>
            <w:vMerge w:val="restart"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3" w:type="dxa"/>
            <w:vMerge w:val="restart"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524" w:type="dxa"/>
            <w:vMerge w:val="restart"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Цель занятия</w:t>
            </w:r>
          </w:p>
        </w:tc>
      </w:tr>
      <w:tr w:rsidR="00AA056A" w:rsidRPr="00135860" w:rsidTr="00403F70">
        <w:trPr>
          <w:trHeight w:val="285"/>
        </w:trPr>
        <w:tc>
          <w:tcPr>
            <w:tcW w:w="707" w:type="dxa"/>
            <w:vMerge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>Факт.</w:t>
            </w:r>
          </w:p>
        </w:tc>
        <w:tc>
          <w:tcPr>
            <w:tcW w:w="2833" w:type="dxa"/>
            <w:vMerge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AA056A" w:rsidRPr="00135860" w:rsidRDefault="00AA056A" w:rsidP="00403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35860">
              <w:rPr>
                <w:rFonts w:ascii="Times New Roman" w:hAnsi="Times New Roman"/>
                <w:b/>
                <w:i/>
                <w:sz w:val="28"/>
                <w:szCs w:val="28"/>
              </w:rPr>
              <w:t>Вводное занятие (1 ч)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занятие. </w:t>
            </w: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«Что такое «безопасность»?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Сформировать представление о понятии «безопасность».</w:t>
            </w:r>
          </w:p>
          <w:p w:rsidR="00AA056A" w:rsidRPr="00135860" w:rsidRDefault="00AA056A" w:rsidP="00403F7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Рассказать об особенностях движения транспорта и пешеходов по этим улицам.</w:t>
            </w: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Дорожные знаки и безопасность (9 ч)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Культура поведения в общественном транспорте и на улице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Познакомить учащихся с основными видами транспортных средств, движущихся по улицам и дорогам, объяснить обязанности пассажиров транспорта. Научить ребят культуре поведения в общественном транспорте и на улице.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Государственная инспекция безопасности дорожного движения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Сформировать представление о понятии «ГИБДД».</w:t>
            </w:r>
          </w:p>
          <w:p w:rsidR="00AA056A" w:rsidRPr="00135860" w:rsidRDefault="00AA056A" w:rsidP="00403F7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Углубить знания по правилам дорожного движения. Познакомить учащихся с элементами улиц и дорог. 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Дорожно-транспортное происшествие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Помочь ученикам выбрать наиболее безопасный  путь в школу. Научить переходить проезжую часть на этом отрезке пути. Сформировать представление о понятии «ДТП».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1"/>
                <w:rFonts w:ascii="Times New Roman" w:hAnsi="Times New Roman"/>
                <w:sz w:val="28"/>
                <w:szCs w:val="28"/>
              </w:rPr>
              <w:t>Дорожные знаки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Углубить знания о видах дорожных знаков.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Познакомить учащихся с некоторыми знаками особого предписания и знаками сервиса.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Остановочный путь и скорость движения.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Остановочный и тормозной путь автомобиля.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Факторы, влияющие на величину остановочного пути.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Опасность перехода перед близко едущим транспортом.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Особенности движения пешеходов и водителей по мокрой и скользкой дороге.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Поездка за город.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Движение транспорта на загородной </w:t>
            </w:r>
            <w:r w:rsidRPr="00135860">
              <w:rPr>
                <w:rFonts w:ascii="Times New Roman" w:hAnsi="Times New Roman"/>
                <w:sz w:val="28"/>
                <w:szCs w:val="28"/>
              </w:rPr>
              <w:lastRenderedPageBreak/>
              <w:t>дороге.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Правила движения пешеходов по загородной дороге. Как правильно перейти загородную дорогу.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Железнодорожные переезды, их виды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Железнодорожные переезды, их виды. Правила перехода через железнодорожные переезды (со шлагбаумом и без шлагбаума).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837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9E2A47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  <w:bookmarkStart w:id="0" w:name="_GoBack"/>
            <w:bookmarkEnd w:id="0"/>
          </w:p>
        </w:tc>
        <w:tc>
          <w:tcPr>
            <w:tcW w:w="2833" w:type="dxa"/>
          </w:tcPr>
          <w:p w:rsidR="00AA056A" w:rsidRPr="00135860" w:rsidRDefault="00AA056A" w:rsidP="00403F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Дорога глазами водителей.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Дорожная обстановка в зависимости от времени года, суток и погодных условий.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Особенности работы водителя.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Опасные ситуации, возникающие с пешеходами на проезжей части, глазами водителей.</w:t>
            </w: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Наш друг – светофор.  (5 ч)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Транспортные светофоры, пешеходный светофор – наши верные друзья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Объяснить учащимся назначение светофоров, рассказать о значении сигналов транспортного и пешеходного светофоров. Научить переходить улицу по зеленому сигналу транспортного светофора и разрешенному сигналу пешеходного светофора.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«Виды и сигналы светофора»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Проверка знаний о видах и сигналах светофора.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Практическое занятие. Почему на улице опасно?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Повторение правил движения.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Ты – велосипедист.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Правила безопасной езды для юных велосипедистов.</w:t>
            </w:r>
          </w:p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Викторина «Наш друг – светофор».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Повторение правил движения.</w:t>
            </w: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Кодекс выживания на дорогах (4 ч)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Игра «Регулировщик на дороге»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Учить школьников распознавать сигналы регулировщика, соответствующие сигналам </w:t>
            </w:r>
            <w:proofErr w:type="spellStart"/>
            <w:r w:rsidRPr="00135860">
              <w:rPr>
                <w:rFonts w:ascii="Times New Roman" w:hAnsi="Times New Roman"/>
                <w:sz w:val="28"/>
                <w:szCs w:val="28"/>
              </w:rPr>
              <w:t>трехсекционного</w:t>
            </w:r>
            <w:proofErr w:type="spellEnd"/>
            <w:r w:rsidRPr="00135860">
              <w:rPr>
                <w:rFonts w:ascii="Times New Roman" w:hAnsi="Times New Roman"/>
                <w:sz w:val="28"/>
                <w:szCs w:val="28"/>
              </w:rPr>
              <w:t xml:space="preserve"> светофора.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«Проходите – путь открыт»  - игра.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Объяснять учащимся, почему происходят  опасные ситуации на улицах и дорогах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Практическое занятие по решению ситуационных задач.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Повторение правил движения.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Кодекс выживания городского пешехода.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Отработка устойчивого навыка грамотного пешехода.</w:t>
            </w: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Опасные места на дорогах (4 ч)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Перекрестки – опасное место на дорогах.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Предупредить учащихся об увеличении опасности зимой на улицах и дорогах в связи с гололедицей и заносами. Рассказать о видах перекрестков.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Опасные места на дорогах.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Ознакомить учащихся с одной из основных особенностей  современного города - возрастанием движения транспорта. Объяснить, почему надо знать и выполнять правила дорожного движения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Безопасное поведение на тротуарах и обочинах.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Закрепить правила движения по тротуару, пешеходной дорожке и обочине.</w:t>
            </w:r>
          </w:p>
        </w:tc>
      </w:tr>
      <w:tr w:rsidR="00AA056A" w:rsidRPr="00135860" w:rsidTr="00403F7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Пешеходный переход и его обозначения.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Закрепить знания о пешеходных переходах.</w:t>
            </w:r>
          </w:p>
        </w:tc>
      </w:tr>
      <w:tr w:rsidR="00AA056A" w:rsidRPr="00135860" w:rsidTr="00403F70">
        <w:trPr>
          <w:trHeight w:val="157"/>
        </w:trPr>
        <w:tc>
          <w:tcPr>
            <w:tcW w:w="11057" w:type="dxa"/>
            <w:gridSpan w:val="6"/>
          </w:tcPr>
          <w:p w:rsidR="00AA056A" w:rsidRPr="00135860" w:rsidRDefault="00AA056A" w:rsidP="00403F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Решение ситуационных задач (9 ч)</w:t>
            </w:r>
          </w:p>
        </w:tc>
      </w:tr>
      <w:tr w:rsidR="00AA056A" w:rsidRPr="00135860" w:rsidTr="0013586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Особенности движения по мокрой и скользкой дороге.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Продолжить знакомить учащихся с основными правилами  дорожного  движения. Рассказать им об особенностях движения транспорта и  пешеходов по мокрой и скользкой улице. </w:t>
            </w:r>
          </w:p>
        </w:tc>
      </w:tr>
      <w:tr w:rsidR="00AA056A" w:rsidRPr="00135860" w:rsidTr="0013586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Игра «Безопасное движение»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Познакомить  учащихся с правилами пользования общественным транспортом; показать, как нужно его обходить. Развивать познавательную активность, логическое мышление, интерес к занятиям.</w:t>
            </w:r>
          </w:p>
        </w:tc>
      </w:tr>
      <w:tr w:rsidR="00AA056A" w:rsidRPr="00135860" w:rsidTr="00135860">
        <w:trPr>
          <w:trHeight w:val="157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Викторина «О чём говорят дорожные знаки»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Закрепление знаний учащихся по дорожным знакам. Название и предназначение знаков сервиса. 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КВН «Клуб внимательный пешеход»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Воспитывать навыки осознанного знания правил в повседневной жизни.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Игра «Расставь дорожные знаки на перекрёстке»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 xml:space="preserve">Формирование навыка расстановки дорожных знаков. </w:t>
            </w:r>
          </w:p>
        </w:tc>
      </w:tr>
      <w:tr w:rsidR="00AA056A" w:rsidRPr="00135860" w:rsidTr="00135860">
        <w:trPr>
          <w:trHeight w:val="18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Викторина «Будь внимательным и осторожным».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Предупредить учащихся об увеличении опасности весной на улицах и дорогах в связи с увеличением в это  время года числа машин и пешеходов. Закрепить знания учащихся по правилам дорожного движения с помощью настольных игр.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Почему дети попадают в дорожные аварии.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Расширить представление учащихся о дорожной среде, развивать целостность восприятия, чувства предвидения опасности, наблюдательность, дисциплинированность, умения и навыки безопасного поведения.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Поведение пассажиров при неизбежности ДТП.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Поведение участников и очевидцев дорожно-транспортного происшествия. Вызов скорой помощи. Возможность оказания первой доврачебной помощи.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Поведение пассажиров при неизбежности ДТП.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Проблемные дорожные ситуации: отвлечение внимания, закрытый обзор, «пустынная улица», пешеход стоит на проезжей части в зоне остановки на нерегулируемом пешеходном переходе, на углу перекрёстка, возле дома, пешеход идёт вдоль проезжей части. Рекомендации по правилам безопасного поведения.</w:t>
            </w:r>
          </w:p>
        </w:tc>
      </w:tr>
      <w:tr w:rsidR="00135860" w:rsidRPr="00135860" w:rsidTr="00356368">
        <w:trPr>
          <w:trHeight w:val="295"/>
        </w:trPr>
        <w:tc>
          <w:tcPr>
            <w:tcW w:w="11057" w:type="dxa"/>
            <w:gridSpan w:val="6"/>
          </w:tcPr>
          <w:p w:rsidR="00135860" w:rsidRPr="00135860" w:rsidRDefault="00135860" w:rsidP="00403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Style w:val="c8"/>
                <w:rFonts w:ascii="Times New Roman" w:hAnsi="Times New Roman"/>
                <w:b/>
                <w:i/>
                <w:sz w:val="28"/>
                <w:szCs w:val="28"/>
              </w:rPr>
              <w:t>Основы медицинских знаний (2 ч)</w:t>
            </w:r>
          </w:p>
        </w:tc>
      </w:tr>
      <w:tr w:rsidR="00AA056A" w:rsidRPr="00135860" w:rsidTr="00135860">
        <w:trPr>
          <w:trHeight w:val="900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Основные виды травм и первая помощь при них.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Практические занятия по оказанию пострадавшим первой доврачебной помощи.</w:t>
            </w:r>
          </w:p>
        </w:tc>
      </w:tr>
      <w:tr w:rsidR="00AA056A" w:rsidRPr="00135860" w:rsidTr="00135860">
        <w:trPr>
          <w:trHeight w:val="73"/>
        </w:trPr>
        <w:tc>
          <w:tcPr>
            <w:tcW w:w="707" w:type="dxa"/>
          </w:tcPr>
          <w:p w:rsidR="00AA056A" w:rsidRPr="00135860" w:rsidRDefault="00AA056A" w:rsidP="00403F7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Итоговое занятие «Знай правила дорожного движения, как таблицу умножения»</w:t>
            </w:r>
          </w:p>
        </w:tc>
        <w:tc>
          <w:tcPr>
            <w:tcW w:w="5524" w:type="dxa"/>
          </w:tcPr>
          <w:p w:rsidR="00AA056A" w:rsidRPr="00135860" w:rsidRDefault="00AA056A" w:rsidP="00403F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5860">
              <w:rPr>
                <w:rFonts w:ascii="Times New Roman" w:hAnsi="Times New Roman"/>
                <w:sz w:val="28"/>
                <w:szCs w:val="28"/>
              </w:rPr>
              <w:t>Проверка и контроль полученных знаний.</w:t>
            </w:r>
          </w:p>
        </w:tc>
      </w:tr>
    </w:tbl>
    <w:p w:rsidR="00AA056A" w:rsidRPr="00135860" w:rsidRDefault="00AA056A" w:rsidP="00AA056A">
      <w:pPr>
        <w:spacing w:after="0"/>
        <w:rPr>
          <w:rFonts w:ascii="Times New Roman" w:hAnsi="Times New Roman"/>
          <w:sz w:val="28"/>
          <w:szCs w:val="28"/>
        </w:rPr>
      </w:pPr>
    </w:p>
    <w:p w:rsidR="00E66715" w:rsidRPr="00135860" w:rsidRDefault="00E66715">
      <w:pPr>
        <w:rPr>
          <w:sz w:val="28"/>
          <w:szCs w:val="28"/>
        </w:rPr>
      </w:pPr>
    </w:p>
    <w:sectPr w:rsidR="00E66715" w:rsidRPr="00135860" w:rsidSect="001035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78C"/>
    <w:multiLevelType w:val="hybridMultilevel"/>
    <w:tmpl w:val="606A24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2E5706"/>
    <w:multiLevelType w:val="hybridMultilevel"/>
    <w:tmpl w:val="71C2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123"/>
    <w:multiLevelType w:val="multilevel"/>
    <w:tmpl w:val="BC3E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539D2"/>
    <w:multiLevelType w:val="multilevel"/>
    <w:tmpl w:val="973A28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0355A22"/>
    <w:multiLevelType w:val="hybridMultilevel"/>
    <w:tmpl w:val="4608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A1499"/>
    <w:multiLevelType w:val="hybridMultilevel"/>
    <w:tmpl w:val="F8D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D1104"/>
    <w:multiLevelType w:val="hybridMultilevel"/>
    <w:tmpl w:val="B67EA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21F5B"/>
    <w:multiLevelType w:val="hybridMultilevel"/>
    <w:tmpl w:val="4CD4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BDF"/>
    <w:multiLevelType w:val="multilevel"/>
    <w:tmpl w:val="AF2A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418"/>
    <w:multiLevelType w:val="hybridMultilevel"/>
    <w:tmpl w:val="3B0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3ED"/>
    <w:rsid w:val="00004F14"/>
    <w:rsid w:val="00036C2E"/>
    <w:rsid w:val="00055ED1"/>
    <w:rsid w:val="00073A17"/>
    <w:rsid w:val="000B114D"/>
    <w:rsid w:val="000B13FF"/>
    <w:rsid w:val="000C3627"/>
    <w:rsid w:val="000C72BA"/>
    <w:rsid w:val="000D2E54"/>
    <w:rsid w:val="000D6CCD"/>
    <w:rsid w:val="000E1E1D"/>
    <w:rsid w:val="000F021C"/>
    <w:rsid w:val="00135860"/>
    <w:rsid w:val="00135928"/>
    <w:rsid w:val="001515E6"/>
    <w:rsid w:val="0018209C"/>
    <w:rsid w:val="002B1E56"/>
    <w:rsid w:val="002E4FD3"/>
    <w:rsid w:val="003216A3"/>
    <w:rsid w:val="00331F24"/>
    <w:rsid w:val="00334B62"/>
    <w:rsid w:val="003C1DBB"/>
    <w:rsid w:val="003D3274"/>
    <w:rsid w:val="003D58A1"/>
    <w:rsid w:val="004B3DE5"/>
    <w:rsid w:val="004E6B76"/>
    <w:rsid w:val="0053364E"/>
    <w:rsid w:val="0055435A"/>
    <w:rsid w:val="0055504D"/>
    <w:rsid w:val="00571E50"/>
    <w:rsid w:val="00577245"/>
    <w:rsid w:val="005843B1"/>
    <w:rsid w:val="005A14B1"/>
    <w:rsid w:val="005C1E15"/>
    <w:rsid w:val="0061228D"/>
    <w:rsid w:val="00614F38"/>
    <w:rsid w:val="00654F88"/>
    <w:rsid w:val="00671E86"/>
    <w:rsid w:val="006A77F1"/>
    <w:rsid w:val="006B3BF2"/>
    <w:rsid w:val="006B64AF"/>
    <w:rsid w:val="006C32D0"/>
    <w:rsid w:val="00750C33"/>
    <w:rsid w:val="00751B6E"/>
    <w:rsid w:val="007C5B75"/>
    <w:rsid w:val="007D278E"/>
    <w:rsid w:val="007E73C0"/>
    <w:rsid w:val="00810455"/>
    <w:rsid w:val="00815558"/>
    <w:rsid w:val="00827610"/>
    <w:rsid w:val="00837BED"/>
    <w:rsid w:val="008853BD"/>
    <w:rsid w:val="008A170A"/>
    <w:rsid w:val="008A1CE4"/>
    <w:rsid w:val="008D2A5B"/>
    <w:rsid w:val="009106DE"/>
    <w:rsid w:val="00921A57"/>
    <w:rsid w:val="00921D1D"/>
    <w:rsid w:val="00930143"/>
    <w:rsid w:val="009524F8"/>
    <w:rsid w:val="00977E95"/>
    <w:rsid w:val="009A01CD"/>
    <w:rsid w:val="009A4AFC"/>
    <w:rsid w:val="009C06D4"/>
    <w:rsid w:val="009D659C"/>
    <w:rsid w:val="009E2A47"/>
    <w:rsid w:val="00A01090"/>
    <w:rsid w:val="00A011E5"/>
    <w:rsid w:val="00A54755"/>
    <w:rsid w:val="00AA056A"/>
    <w:rsid w:val="00AF343B"/>
    <w:rsid w:val="00B2406C"/>
    <w:rsid w:val="00B25610"/>
    <w:rsid w:val="00B273ED"/>
    <w:rsid w:val="00B453BF"/>
    <w:rsid w:val="00B75C02"/>
    <w:rsid w:val="00BC3A1C"/>
    <w:rsid w:val="00BD4210"/>
    <w:rsid w:val="00BE23B4"/>
    <w:rsid w:val="00BE7E4A"/>
    <w:rsid w:val="00BF2E3B"/>
    <w:rsid w:val="00BF6634"/>
    <w:rsid w:val="00C0559C"/>
    <w:rsid w:val="00C316ED"/>
    <w:rsid w:val="00C352EE"/>
    <w:rsid w:val="00C36DA1"/>
    <w:rsid w:val="00C508B0"/>
    <w:rsid w:val="00C514C6"/>
    <w:rsid w:val="00C66C97"/>
    <w:rsid w:val="00C875E7"/>
    <w:rsid w:val="00CA51BD"/>
    <w:rsid w:val="00CB109E"/>
    <w:rsid w:val="00CF7DAE"/>
    <w:rsid w:val="00D41229"/>
    <w:rsid w:val="00D4208D"/>
    <w:rsid w:val="00D506AF"/>
    <w:rsid w:val="00D83021"/>
    <w:rsid w:val="00D849F3"/>
    <w:rsid w:val="00DB6A4B"/>
    <w:rsid w:val="00DE02F9"/>
    <w:rsid w:val="00DF6E3D"/>
    <w:rsid w:val="00E32062"/>
    <w:rsid w:val="00E4288E"/>
    <w:rsid w:val="00E51B8E"/>
    <w:rsid w:val="00E55569"/>
    <w:rsid w:val="00E66715"/>
    <w:rsid w:val="00E77A8A"/>
    <w:rsid w:val="00E84E07"/>
    <w:rsid w:val="00E87D49"/>
    <w:rsid w:val="00EB7507"/>
    <w:rsid w:val="00ED0254"/>
    <w:rsid w:val="00ED0C40"/>
    <w:rsid w:val="00ED23E5"/>
    <w:rsid w:val="00EE739D"/>
    <w:rsid w:val="00EE79CA"/>
    <w:rsid w:val="00EF4348"/>
    <w:rsid w:val="00F0639B"/>
    <w:rsid w:val="00F248C2"/>
    <w:rsid w:val="00F5012E"/>
    <w:rsid w:val="00F521D0"/>
    <w:rsid w:val="00F53681"/>
    <w:rsid w:val="00F6406D"/>
    <w:rsid w:val="00F6408F"/>
    <w:rsid w:val="00F944B3"/>
    <w:rsid w:val="00FF4A49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3A85"/>
  <w15:docId w15:val="{E3948CD9-2B37-4418-BC96-5E724CE4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358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056A"/>
    <w:pPr>
      <w:ind w:left="720"/>
      <w:contextualSpacing/>
    </w:pPr>
  </w:style>
  <w:style w:type="character" w:customStyle="1" w:styleId="c8">
    <w:name w:val="c8"/>
    <w:basedOn w:val="a0"/>
    <w:rsid w:val="00AA056A"/>
  </w:style>
  <w:style w:type="paragraph" w:styleId="a4">
    <w:name w:val="No Spacing"/>
    <w:uiPriority w:val="1"/>
    <w:qFormat/>
    <w:rsid w:val="00AA05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AA056A"/>
  </w:style>
  <w:style w:type="character" w:customStyle="1" w:styleId="10">
    <w:name w:val="Заголовок 1 Знак"/>
    <w:basedOn w:val="a0"/>
    <w:link w:val="1"/>
    <w:rsid w:val="00135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35860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3586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lang w:eastAsia="ar-SA"/>
    </w:rPr>
  </w:style>
  <w:style w:type="paragraph" w:customStyle="1" w:styleId="c11">
    <w:name w:val="c11"/>
    <w:basedOn w:val="a"/>
    <w:rsid w:val="00135860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35860"/>
  </w:style>
  <w:style w:type="character" w:customStyle="1" w:styleId="c10">
    <w:name w:val="c10"/>
    <w:basedOn w:val="a0"/>
    <w:rsid w:val="00135860"/>
  </w:style>
  <w:style w:type="paragraph" w:styleId="a5">
    <w:name w:val="Normal (Web)"/>
    <w:basedOn w:val="a"/>
    <w:uiPriority w:val="99"/>
    <w:unhideWhenUsed/>
    <w:rsid w:val="001358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135860"/>
    <w:pPr>
      <w:suppressAutoHyphens/>
      <w:spacing w:after="0" w:line="240" w:lineRule="auto"/>
    </w:pPr>
    <w:rPr>
      <w:rFonts w:ascii="Times New Roman" w:hAnsi="Times New Roman"/>
      <w:b/>
      <w:sz w:val="28"/>
      <w:szCs w:val="20"/>
      <w:u w:val="single"/>
      <w:lang w:eastAsia="ar-SA"/>
    </w:rPr>
  </w:style>
  <w:style w:type="character" w:customStyle="1" w:styleId="a7">
    <w:name w:val="Основной текст Знак"/>
    <w:basedOn w:val="a0"/>
    <w:link w:val="a6"/>
    <w:rsid w:val="0013586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1998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8</cp:revision>
  <cp:lastPrinted>2020-11-09T17:07:00Z</cp:lastPrinted>
  <dcterms:created xsi:type="dcterms:W3CDTF">2020-08-25T06:54:00Z</dcterms:created>
  <dcterms:modified xsi:type="dcterms:W3CDTF">2020-11-27T10:14:00Z</dcterms:modified>
</cp:coreProperties>
</file>