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36" w:rsidRPr="00A04AD4" w:rsidRDefault="00FD3B69">
      <w:pPr>
        <w:pStyle w:val="1"/>
        <w:ind w:left="495" w:right="543"/>
        <w:rPr>
          <w:szCs w:val="28"/>
        </w:rPr>
      </w:pPr>
      <w:bookmarkStart w:id="0" w:name="_GoBack"/>
      <w:bookmarkEnd w:id="0"/>
      <w:r w:rsidRPr="00A04AD4">
        <w:rPr>
          <w:szCs w:val="28"/>
        </w:rPr>
        <w:t xml:space="preserve">Пояснительная записка </w:t>
      </w:r>
    </w:p>
    <w:p w:rsidR="00977936" w:rsidRPr="00A04AD4" w:rsidRDefault="00FD3B69">
      <w:pPr>
        <w:ind w:left="28" w:right="73" w:firstLine="1080"/>
        <w:rPr>
          <w:sz w:val="28"/>
          <w:szCs w:val="28"/>
        </w:rPr>
      </w:pPr>
      <w:r w:rsidRPr="00A04AD4">
        <w:rPr>
          <w:sz w:val="28"/>
          <w:szCs w:val="28"/>
        </w:rPr>
        <w:t xml:space="preserve">Настоящая рабочая программа элективного курса «Индивидуальный проект»  для  10-11 классов   разработана  на  основе Федерального  государственного образовательного стандарта среднего общего образования (утвержден приказом </w:t>
      </w:r>
      <w:proofErr w:type="spellStart"/>
      <w:r w:rsidRPr="00A04AD4">
        <w:rPr>
          <w:sz w:val="28"/>
          <w:szCs w:val="28"/>
        </w:rPr>
        <w:t>Минобрнауки</w:t>
      </w:r>
      <w:proofErr w:type="spellEnd"/>
      <w:r w:rsidRPr="00A04AD4">
        <w:rPr>
          <w:sz w:val="28"/>
          <w:szCs w:val="28"/>
        </w:rPr>
        <w:t xml:space="preserve"> РФ №413 от 17.05.2012г.);  Примерной основной образовательной программы среднего общего образования (одобрена федеральным учебно-методическим объединением по общему образованию, протокол заседания от 28 июня 2016 г. № 2/16-з, </w:t>
      </w:r>
      <w:hyperlink r:id="rId8">
        <w:r w:rsidRPr="00A04AD4">
          <w:rPr>
            <w:color w:val="0563C1"/>
            <w:sz w:val="28"/>
            <w:szCs w:val="28"/>
            <w:u w:val="single" w:color="0563C1"/>
          </w:rPr>
          <w:t>www.fgosreestr.ru</w:t>
        </w:r>
      </w:hyperlink>
      <w:hyperlink r:id="rId9">
        <w:r w:rsidRPr="00A04AD4">
          <w:rPr>
            <w:sz w:val="28"/>
            <w:szCs w:val="28"/>
          </w:rPr>
          <w:t>)</w:t>
        </w:r>
      </w:hyperlink>
      <w:r w:rsidRPr="00A04AD4">
        <w:rPr>
          <w:sz w:val="28"/>
          <w:szCs w:val="28"/>
        </w:rPr>
        <w:t xml:space="preserve">; программы      для   общеобразовательных  учреждений «Основы проектной деятельности. 5-9 классы», под </w:t>
      </w:r>
      <w:proofErr w:type="gramStart"/>
      <w:r w:rsidRPr="00A04AD4">
        <w:rPr>
          <w:sz w:val="28"/>
          <w:szCs w:val="28"/>
        </w:rPr>
        <w:t>редакцией  Голуб</w:t>
      </w:r>
      <w:proofErr w:type="gramEnd"/>
      <w:r w:rsidRPr="00A04AD4">
        <w:rPr>
          <w:sz w:val="28"/>
          <w:szCs w:val="28"/>
        </w:rPr>
        <w:t xml:space="preserve"> Г.Б., Перелыгиной  Е..А.,  </w:t>
      </w:r>
      <w:proofErr w:type="spellStart"/>
      <w:r w:rsidRPr="00A04AD4">
        <w:rPr>
          <w:sz w:val="28"/>
          <w:szCs w:val="28"/>
        </w:rPr>
        <w:t>Чураковой</w:t>
      </w:r>
      <w:proofErr w:type="spellEnd"/>
      <w:r w:rsidRPr="00A04AD4">
        <w:rPr>
          <w:sz w:val="28"/>
          <w:szCs w:val="28"/>
        </w:rPr>
        <w:t xml:space="preserve">  О.В. (Программы  общеобразовательных  учреждений.  </w:t>
      </w:r>
      <w:proofErr w:type="gramStart"/>
      <w:r w:rsidRPr="00A04AD4">
        <w:rPr>
          <w:sz w:val="28"/>
          <w:szCs w:val="28"/>
        </w:rPr>
        <w:t>Элективные  курсы</w:t>
      </w:r>
      <w:proofErr w:type="gramEnd"/>
      <w:r w:rsidRPr="00A04AD4">
        <w:rPr>
          <w:sz w:val="28"/>
          <w:szCs w:val="28"/>
        </w:rPr>
        <w:t xml:space="preserve">.  </w:t>
      </w:r>
      <w:proofErr w:type="gramStart"/>
      <w:r w:rsidRPr="00A04AD4">
        <w:rPr>
          <w:sz w:val="28"/>
          <w:szCs w:val="28"/>
        </w:rPr>
        <w:t>Под  ред.</w:t>
      </w:r>
      <w:proofErr w:type="gramEnd"/>
      <w:r w:rsidRPr="00A04AD4">
        <w:rPr>
          <w:sz w:val="28"/>
          <w:szCs w:val="28"/>
        </w:rPr>
        <w:t xml:space="preserve">  Голуб Г.Б.   – </w:t>
      </w:r>
      <w:proofErr w:type="gramStart"/>
      <w:r w:rsidRPr="00A04AD4">
        <w:rPr>
          <w:sz w:val="28"/>
          <w:szCs w:val="28"/>
        </w:rPr>
        <w:t>Самара:  2010</w:t>
      </w:r>
      <w:proofErr w:type="gramEnd"/>
      <w:r w:rsidRPr="00A04AD4">
        <w:rPr>
          <w:sz w:val="28"/>
          <w:szCs w:val="28"/>
        </w:rPr>
        <w:t xml:space="preserve">.), допущенной  Министерством       образования      Российской     Федерации;  . Программа является преемственной по отношению </w:t>
      </w:r>
      <w:proofErr w:type="gramStart"/>
      <w:r w:rsidRPr="00A04AD4">
        <w:rPr>
          <w:sz w:val="28"/>
          <w:szCs w:val="28"/>
        </w:rPr>
        <w:t>к  программе</w:t>
      </w:r>
      <w:proofErr w:type="gramEnd"/>
      <w:r w:rsidRPr="00A04AD4">
        <w:rPr>
          <w:sz w:val="28"/>
          <w:szCs w:val="28"/>
        </w:rPr>
        <w:t xml:space="preserve"> «Основы проектной деятельности»,  реализованной на этапе освоения уровня основного общего  образования. </w:t>
      </w:r>
    </w:p>
    <w:p w:rsidR="00977936" w:rsidRPr="00A04AD4" w:rsidRDefault="00FD3B69">
      <w:pPr>
        <w:ind w:left="28" w:right="73" w:firstLine="540"/>
        <w:rPr>
          <w:sz w:val="28"/>
          <w:szCs w:val="28"/>
        </w:rPr>
      </w:pPr>
      <w:r w:rsidRPr="00A04AD4">
        <w:rPr>
          <w:b/>
          <w:sz w:val="28"/>
          <w:szCs w:val="28"/>
        </w:rPr>
        <w:t>Цель программы</w:t>
      </w:r>
      <w:r w:rsidRPr="00A04AD4">
        <w:rPr>
          <w:sz w:val="28"/>
          <w:szCs w:val="28"/>
        </w:rPr>
        <w:t xml:space="preserve"> - продемонстрировать обучающимися свои достижения в самостоятельном освоении содержания и методов избранных областей знаний и/или видов деятельности и </w:t>
      </w:r>
      <w:proofErr w:type="gramStart"/>
      <w:r w:rsidRPr="00A04AD4">
        <w:rPr>
          <w:sz w:val="28"/>
          <w:szCs w:val="28"/>
        </w:rPr>
        <w:t>способность  проектировать</w:t>
      </w:r>
      <w:proofErr w:type="gramEnd"/>
      <w:r w:rsidRPr="00A04AD4">
        <w:rPr>
          <w:sz w:val="28"/>
          <w:szCs w:val="28"/>
        </w:rPr>
        <w:t xml:space="preserve"> и осуществлять целесообразную и результативную деятельность (учебно-познавательную,  конструкторскую, социальную, </w:t>
      </w:r>
      <w:proofErr w:type="spellStart"/>
      <w:r w:rsidRPr="00A04AD4">
        <w:rPr>
          <w:sz w:val="28"/>
          <w:szCs w:val="28"/>
        </w:rPr>
        <w:t>художественнотворческую</w:t>
      </w:r>
      <w:proofErr w:type="spellEnd"/>
      <w:r w:rsidRPr="00A04AD4">
        <w:rPr>
          <w:sz w:val="28"/>
          <w:szCs w:val="28"/>
        </w:rPr>
        <w:t xml:space="preserve">, иную).  </w:t>
      </w:r>
      <w:r w:rsidRPr="00A04AD4">
        <w:rPr>
          <w:b/>
          <w:sz w:val="28"/>
          <w:szCs w:val="28"/>
        </w:rPr>
        <w:t xml:space="preserve">Задачи </w:t>
      </w:r>
      <w:proofErr w:type="gramStart"/>
      <w:r w:rsidRPr="00A04AD4">
        <w:rPr>
          <w:b/>
          <w:sz w:val="28"/>
          <w:szCs w:val="28"/>
        </w:rPr>
        <w:t>реализации  курса</w:t>
      </w:r>
      <w:proofErr w:type="gramEnd"/>
      <w:r w:rsidRPr="00A04AD4">
        <w:rPr>
          <w:b/>
          <w:sz w:val="28"/>
          <w:szCs w:val="28"/>
        </w:rPr>
        <w:t xml:space="preserve"> «Индивидуальный проект»: 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ind w:left="28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1.  </w:t>
      </w:r>
      <w:proofErr w:type="gramStart"/>
      <w:r w:rsidRPr="00A04AD4">
        <w:rPr>
          <w:sz w:val="28"/>
          <w:szCs w:val="28"/>
        </w:rPr>
        <w:t>Развитие  личности</w:t>
      </w:r>
      <w:proofErr w:type="gramEnd"/>
      <w:r w:rsidRPr="00A04AD4">
        <w:rPr>
          <w:sz w:val="28"/>
          <w:szCs w:val="28"/>
        </w:rPr>
        <w:t xml:space="preserve">  обучающихся  средствами  предлагаемого  для  изучения  учебного  курса:  развитие  общей  культуры  обучающихся,  их  мировоззрения,  ценностно- смысловых    установок,   развитие  познавательных,    регулятивных    и  коммуникативных  способностей,    готовности   и   способности    к  саморазвитию     и  профессиональному самоопределению;  2.  Овладение    систематическими     знаниями   и   приобретение    опыта   осуществления целесообразной и результативной деятельности;  </w:t>
      </w:r>
    </w:p>
    <w:p w:rsidR="00977936" w:rsidRPr="00A04AD4" w:rsidRDefault="00FD3B69">
      <w:pPr>
        <w:ind w:left="28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3. Развитие способности к непрерывному самообразованию, овладению ключевыми </w:t>
      </w:r>
      <w:proofErr w:type="gramStart"/>
      <w:r w:rsidRPr="00A04AD4">
        <w:rPr>
          <w:sz w:val="28"/>
          <w:szCs w:val="28"/>
        </w:rPr>
        <w:t>компетентностями,  составляющими</w:t>
      </w:r>
      <w:proofErr w:type="gramEnd"/>
      <w:r w:rsidRPr="00A04AD4">
        <w:rPr>
          <w:sz w:val="28"/>
          <w:szCs w:val="28"/>
        </w:rPr>
        <w:t xml:space="preserve">  основу  умения:  самостоятельному  приобретению  и интеграции    знаний,    коммуникации     и   сотрудничеству,     эффективному     решению (разрешению)      проблем,      осознанному      использованию       информационных        и коммуникационных технологий, самоорганизации и </w:t>
      </w:r>
      <w:proofErr w:type="spellStart"/>
      <w:r w:rsidRPr="00A04AD4">
        <w:rPr>
          <w:sz w:val="28"/>
          <w:szCs w:val="28"/>
        </w:rPr>
        <w:t>саморегуляции</w:t>
      </w:r>
      <w:proofErr w:type="spellEnd"/>
      <w:r w:rsidRPr="00A04AD4">
        <w:rPr>
          <w:sz w:val="28"/>
          <w:szCs w:val="28"/>
        </w:rPr>
        <w:t xml:space="preserve">;  4. Обеспечение профессиональной ориентации обучающихся.  </w:t>
      </w:r>
    </w:p>
    <w:p w:rsidR="00977936" w:rsidRPr="00A04AD4" w:rsidRDefault="00FD3B69">
      <w:pPr>
        <w:numPr>
          <w:ilvl w:val="0"/>
          <w:numId w:val="1"/>
        </w:numPr>
        <w:ind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Формирование  проектного</w:t>
      </w:r>
      <w:proofErr w:type="gramEnd"/>
      <w:r w:rsidRPr="00A04AD4">
        <w:rPr>
          <w:sz w:val="28"/>
          <w:szCs w:val="28"/>
        </w:rPr>
        <w:t xml:space="preserve">  отношения  к  действительности  и  способности  использовать проектный подход при решении личных и профессиональных задач;  </w:t>
      </w:r>
    </w:p>
    <w:p w:rsidR="00977936" w:rsidRPr="00A04AD4" w:rsidRDefault="00FD3B69">
      <w:pPr>
        <w:numPr>
          <w:ilvl w:val="0"/>
          <w:numId w:val="1"/>
        </w:numPr>
        <w:ind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Формирование  аналитической</w:t>
      </w:r>
      <w:proofErr w:type="gramEnd"/>
      <w:r w:rsidRPr="00A04AD4">
        <w:rPr>
          <w:sz w:val="28"/>
          <w:szCs w:val="28"/>
        </w:rPr>
        <w:t xml:space="preserve">  модели  процессов,  происходящих  в  конкретных  сферах профессиональной деятельности (исследование, организация, творчество);  </w:t>
      </w:r>
    </w:p>
    <w:p w:rsidR="00977936" w:rsidRPr="00A04AD4" w:rsidRDefault="00FD3B69">
      <w:pPr>
        <w:numPr>
          <w:ilvl w:val="0"/>
          <w:numId w:val="1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Поддержка   принятия   учениками   решений   о   своем   уровне   личных   притязаний   и профессиональном будущем. </w:t>
      </w:r>
    </w:p>
    <w:p w:rsidR="00977936" w:rsidRPr="00A04AD4" w:rsidRDefault="00FD3B69">
      <w:pPr>
        <w:spacing w:after="4" w:line="271" w:lineRule="auto"/>
        <w:ind w:left="563"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Место элективного курса в учебном плане </w:t>
      </w:r>
    </w:p>
    <w:p w:rsidR="00977936" w:rsidRPr="00A04AD4" w:rsidRDefault="00FD3B69">
      <w:pPr>
        <w:ind w:left="28" w:right="73" w:firstLine="540"/>
        <w:rPr>
          <w:sz w:val="28"/>
          <w:szCs w:val="28"/>
        </w:rPr>
      </w:pPr>
      <w:r w:rsidRPr="00A04AD4">
        <w:rPr>
          <w:sz w:val="28"/>
          <w:szCs w:val="28"/>
        </w:rPr>
        <w:lastRenderedPageBreak/>
        <w:t>На изучение элективного курса «Индивидуальный проект» учебным планом ООП СОО отводится по 1 часу в неделю в 10 и 11 класса, 3</w:t>
      </w:r>
      <w:r w:rsidR="00D016DF" w:rsidRPr="00A04AD4">
        <w:rPr>
          <w:sz w:val="28"/>
          <w:szCs w:val="28"/>
        </w:rPr>
        <w:t>4</w:t>
      </w:r>
      <w:r w:rsidRPr="00A04AD4">
        <w:rPr>
          <w:sz w:val="28"/>
          <w:szCs w:val="28"/>
        </w:rPr>
        <w:t xml:space="preserve"> часов в год в 10 классе, 34 часа в год в 11 классе.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pStyle w:val="2"/>
        <w:spacing w:after="43"/>
        <w:ind w:left="498" w:right="538"/>
        <w:rPr>
          <w:sz w:val="28"/>
          <w:szCs w:val="28"/>
        </w:rPr>
      </w:pPr>
      <w:r w:rsidRPr="00A04AD4">
        <w:rPr>
          <w:sz w:val="28"/>
          <w:szCs w:val="28"/>
        </w:rPr>
        <w:t xml:space="preserve">УМК </w:t>
      </w:r>
    </w:p>
    <w:p w:rsidR="00977936" w:rsidRPr="00A04AD4" w:rsidRDefault="00FD3B69">
      <w:pPr>
        <w:numPr>
          <w:ilvl w:val="0"/>
          <w:numId w:val="2"/>
        </w:numPr>
        <w:spacing w:after="37" w:line="268" w:lineRule="auto"/>
        <w:ind w:right="73" w:hanging="180"/>
        <w:rPr>
          <w:sz w:val="28"/>
          <w:szCs w:val="28"/>
        </w:rPr>
      </w:pPr>
      <w:r w:rsidRPr="00A04AD4">
        <w:rPr>
          <w:sz w:val="28"/>
          <w:szCs w:val="28"/>
        </w:rPr>
        <w:t xml:space="preserve">Голуб Г.Б., Перелыгина Е.А., </w:t>
      </w:r>
      <w:proofErr w:type="spellStart"/>
      <w:r w:rsidRPr="00A04AD4">
        <w:rPr>
          <w:sz w:val="28"/>
          <w:szCs w:val="28"/>
        </w:rPr>
        <w:t>Чуракова</w:t>
      </w:r>
      <w:proofErr w:type="spellEnd"/>
      <w:r w:rsidRPr="00A04AD4">
        <w:rPr>
          <w:sz w:val="28"/>
          <w:szCs w:val="28"/>
        </w:rPr>
        <w:t xml:space="preserve"> О.В. Метод проектов – технология </w:t>
      </w:r>
      <w:proofErr w:type="spellStart"/>
      <w:r w:rsidRPr="00A04AD4">
        <w:rPr>
          <w:sz w:val="28"/>
          <w:szCs w:val="28"/>
        </w:rPr>
        <w:t>компетентностноориентированного</w:t>
      </w:r>
      <w:proofErr w:type="spellEnd"/>
      <w:r w:rsidRPr="00A04AD4">
        <w:rPr>
          <w:sz w:val="28"/>
          <w:szCs w:val="28"/>
        </w:rPr>
        <w:t xml:space="preserve"> образования: Методическое пособие для педагогов /Под </w:t>
      </w:r>
      <w:proofErr w:type="spellStart"/>
      <w:r w:rsidRPr="00A04AD4">
        <w:rPr>
          <w:sz w:val="28"/>
          <w:szCs w:val="28"/>
        </w:rPr>
        <w:t>ред.проф.Е.Я.Когана</w:t>
      </w:r>
      <w:proofErr w:type="spellEnd"/>
      <w:r w:rsidRPr="00A04AD4">
        <w:rPr>
          <w:sz w:val="28"/>
          <w:szCs w:val="28"/>
        </w:rPr>
        <w:t xml:space="preserve">. – Самара: Учебная литература, 2009. – 176с.  </w:t>
      </w:r>
    </w:p>
    <w:p w:rsidR="00977936" w:rsidRPr="00A04AD4" w:rsidRDefault="00FD3B69">
      <w:pPr>
        <w:numPr>
          <w:ilvl w:val="0"/>
          <w:numId w:val="2"/>
        </w:numPr>
        <w:spacing w:after="3" w:line="268" w:lineRule="auto"/>
        <w:ind w:right="73" w:hanging="180"/>
        <w:rPr>
          <w:sz w:val="28"/>
          <w:szCs w:val="28"/>
        </w:rPr>
      </w:pPr>
      <w:r w:rsidRPr="00A04AD4">
        <w:rPr>
          <w:sz w:val="28"/>
          <w:szCs w:val="28"/>
        </w:rPr>
        <w:t xml:space="preserve">Голуб Г.Б., Перелыгина Е.А., </w:t>
      </w:r>
      <w:proofErr w:type="spellStart"/>
      <w:r w:rsidRPr="00A04AD4">
        <w:rPr>
          <w:sz w:val="28"/>
          <w:szCs w:val="28"/>
        </w:rPr>
        <w:t>Чуракова</w:t>
      </w:r>
      <w:proofErr w:type="spellEnd"/>
      <w:r w:rsidRPr="00A04AD4">
        <w:rPr>
          <w:sz w:val="28"/>
          <w:szCs w:val="28"/>
        </w:rPr>
        <w:t xml:space="preserve"> О.В. Основы проектной деятельности школьника / Под </w:t>
      </w:r>
      <w:proofErr w:type="spellStart"/>
      <w:r w:rsidRPr="00A04AD4">
        <w:rPr>
          <w:sz w:val="28"/>
          <w:szCs w:val="28"/>
        </w:rPr>
        <w:t>ред.проф.Е.Я.Когана</w:t>
      </w:r>
      <w:proofErr w:type="spellEnd"/>
      <w:r w:rsidRPr="00A04AD4">
        <w:rPr>
          <w:sz w:val="28"/>
          <w:szCs w:val="28"/>
        </w:rPr>
        <w:t xml:space="preserve">. – Самара: Учебная литература, 2009. – 224с. </w:t>
      </w:r>
    </w:p>
    <w:p w:rsidR="00977936" w:rsidRPr="00A04AD4" w:rsidRDefault="00FD3B69">
      <w:pPr>
        <w:pStyle w:val="2"/>
        <w:ind w:left="498" w:right="544"/>
        <w:rPr>
          <w:sz w:val="28"/>
          <w:szCs w:val="28"/>
        </w:rPr>
      </w:pPr>
      <w:r w:rsidRPr="00A04AD4">
        <w:rPr>
          <w:sz w:val="28"/>
          <w:szCs w:val="28"/>
        </w:rPr>
        <w:t xml:space="preserve">Специфика программы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Особенности учебно-исследовательской деятельности и проектной работы старшеклассников обусловлены, в первую очередь, открытостью образовательной организации 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 w:rsidRPr="00A04AD4">
        <w:rPr>
          <w:sz w:val="28"/>
          <w:szCs w:val="28"/>
        </w:rPr>
        <w:t>полидисциплинарного</w:t>
      </w:r>
      <w:proofErr w:type="spellEnd"/>
      <w:r w:rsidRPr="00A04AD4">
        <w:rPr>
          <w:sz w:val="28"/>
          <w:szCs w:val="28"/>
        </w:rPr>
        <w:t xml:space="preserve"> характера, необходимых </w:t>
      </w:r>
      <w:proofErr w:type="gramStart"/>
      <w:r w:rsidRPr="00A04AD4">
        <w:rPr>
          <w:sz w:val="28"/>
          <w:szCs w:val="28"/>
        </w:rPr>
        <w:t>для  освоения</w:t>
      </w:r>
      <w:proofErr w:type="gramEnd"/>
      <w:r w:rsidRPr="00A04AD4">
        <w:rPr>
          <w:sz w:val="28"/>
          <w:szCs w:val="28"/>
        </w:rPr>
        <w:t xml:space="preserve">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 w:rsidRPr="00A04AD4">
        <w:rPr>
          <w:b/>
          <w:sz w:val="28"/>
          <w:szCs w:val="28"/>
        </w:rPr>
        <w:t>На уровне среднего общего образования проект реализуется самим старшеклассником</w:t>
      </w:r>
      <w:r w:rsidRPr="00A04AD4">
        <w:rPr>
          <w:sz w:val="28"/>
          <w:szCs w:val="28"/>
        </w:rPr>
        <w:t xml:space="preserve">. Обучающиеся самостоятельно формулируют </w:t>
      </w:r>
      <w:proofErr w:type="spellStart"/>
      <w:r w:rsidRPr="00A04AD4">
        <w:rPr>
          <w:sz w:val="28"/>
          <w:szCs w:val="28"/>
        </w:rPr>
        <w:t>предпроектную</w:t>
      </w:r>
      <w:proofErr w:type="spellEnd"/>
      <w:r w:rsidRPr="00A04AD4">
        <w:rPr>
          <w:sz w:val="28"/>
          <w:szCs w:val="28"/>
        </w:rPr>
        <w:t xml:space="preserve">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</w:t>
      </w:r>
      <w:proofErr w:type="gramStart"/>
      <w:r w:rsidRPr="00A04AD4">
        <w:rPr>
          <w:sz w:val="28"/>
          <w:szCs w:val="28"/>
        </w:rPr>
        <w:t>Обучающийся  сам</w:t>
      </w:r>
      <w:proofErr w:type="gramEnd"/>
      <w:r w:rsidRPr="00A04AD4">
        <w:rPr>
          <w:sz w:val="28"/>
          <w:szCs w:val="28"/>
        </w:rPr>
        <w:t xml:space="preserve">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 </w:t>
      </w:r>
    </w:p>
    <w:p w:rsidR="00977936" w:rsidRPr="00A04AD4" w:rsidRDefault="00FD3B69">
      <w:pPr>
        <w:ind w:left="837" w:right="744" w:hanging="284"/>
        <w:rPr>
          <w:sz w:val="28"/>
          <w:szCs w:val="28"/>
        </w:rPr>
      </w:pPr>
      <w:r w:rsidRPr="00A04AD4">
        <w:rPr>
          <w:sz w:val="28"/>
          <w:szCs w:val="28"/>
        </w:rPr>
        <w:t>На уровне среднего общего образования приоритетными направлениями являются: –</w:t>
      </w:r>
      <w:r w:rsidRPr="00A04AD4">
        <w:rPr>
          <w:rFonts w:eastAsia="Arial"/>
          <w:sz w:val="28"/>
          <w:szCs w:val="28"/>
        </w:rPr>
        <w:t xml:space="preserve"> </w:t>
      </w:r>
      <w:r w:rsidRPr="00A04AD4">
        <w:rPr>
          <w:sz w:val="28"/>
          <w:szCs w:val="28"/>
        </w:rPr>
        <w:t xml:space="preserve">социальное;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бизнес</w:t>
      </w:r>
      <w:proofErr w:type="gramEnd"/>
      <w:r w:rsidRPr="00A04AD4">
        <w:rPr>
          <w:sz w:val="28"/>
          <w:szCs w:val="28"/>
        </w:rPr>
        <w:t xml:space="preserve">-проектирование;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исследовательское</w:t>
      </w:r>
      <w:proofErr w:type="gramEnd"/>
      <w:r w:rsidRPr="00A04AD4">
        <w:rPr>
          <w:sz w:val="28"/>
          <w:szCs w:val="28"/>
        </w:rPr>
        <w:t xml:space="preserve">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инженерное</w:t>
      </w:r>
      <w:proofErr w:type="gramEnd"/>
      <w:r w:rsidRPr="00A04AD4">
        <w:rPr>
          <w:sz w:val="28"/>
          <w:szCs w:val="28"/>
        </w:rPr>
        <w:t>; –</w:t>
      </w:r>
      <w:r w:rsidRPr="00A04AD4">
        <w:rPr>
          <w:rFonts w:eastAsia="Arial"/>
          <w:sz w:val="28"/>
          <w:szCs w:val="28"/>
        </w:rPr>
        <w:t xml:space="preserve"> </w:t>
      </w:r>
      <w:r w:rsidRPr="00A04AD4">
        <w:rPr>
          <w:rFonts w:eastAsia="Arial"/>
          <w:sz w:val="28"/>
          <w:szCs w:val="28"/>
        </w:rPr>
        <w:tab/>
      </w:r>
      <w:r w:rsidRPr="00A04AD4">
        <w:rPr>
          <w:sz w:val="28"/>
          <w:szCs w:val="28"/>
        </w:rPr>
        <w:t xml:space="preserve">информационное. </w:t>
      </w:r>
    </w:p>
    <w:p w:rsidR="00977936" w:rsidRPr="00A04AD4" w:rsidRDefault="00FD3B69">
      <w:pPr>
        <w:ind w:left="0" w:right="73" w:firstLine="512"/>
        <w:rPr>
          <w:sz w:val="28"/>
          <w:szCs w:val="28"/>
        </w:rPr>
      </w:pPr>
      <w:r w:rsidRPr="00A04AD4">
        <w:rPr>
          <w:sz w:val="28"/>
          <w:szCs w:val="28"/>
        </w:rPr>
        <w:t xml:space="preserve">В результате учебно-исследовательской и проектной деятельности обучающиеся получат представление: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</w:t>
      </w:r>
      <w:proofErr w:type="gramEnd"/>
      <w:r w:rsidRPr="00A04AD4">
        <w:rPr>
          <w:sz w:val="28"/>
          <w:szCs w:val="28"/>
        </w:rPr>
        <w:t xml:space="preserve">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</w:t>
      </w:r>
      <w:proofErr w:type="gramEnd"/>
      <w:r w:rsidRPr="00A04AD4">
        <w:rPr>
          <w:sz w:val="28"/>
          <w:szCs w:val="28"/>
        </w:rPr>
        <w:t xml:space="preserve">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</w:t>
      </w:r>
      <w:proofErr w:type="gramEnd"/>
      <w:r w:rsidRPr="00A04AD4">
        <w:rPr>
          <w:sz w:val="28"/>
          <w:szCs w:val="28"/>
        </w:rPr>
        <w:t xml:space="preserve"> том, чем отличаются исследования в гуманитарных областях от исследований в естественных науках;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об</w:t>
      </w:r>
      <w:proofErr w:type="gramEnd"/>
      <w:r w:rsidRPr="00A04AD4">
        <w:rPr>
          <w:sz w:val="28"/>
          <w:szCs w:val="28"/>
        </w:rPr>
        <w:t xml:space="preserve"> истории науки;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</w:t>
      </w:r>
      <w:proofErr w:type="gramEnd"/>
      <w:r w:rsidRPr="00A04AD4">
        <w:rPr>
          <w:sz w:val="28"/>
          <w:szCs w:val="28"/>
        </w:rPr>
        <w:t xml:space="preserve"> новейших разработках в области науки и технологий;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о</w:t>
      </w:r>
      <w:proofErr w:type="gramEnd"/>
      <w:r w:rsidRPr="00A04AD4">
        <w:rPr>
          <w:sz w:val="28"/>
          <w:szCs w:val="28"/>
        </w:rPr>
        <w:t xml:space="preserve">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</w:t>
      </w:r>
      <w:proofErr w:type="gramEnd"/>
      <w:r w:rsidRPr="00A04AD4">
        <w:rPr>
          <w:sz w:val="28"/>
          <w:szCs w:val="28"/>
        </w:rPr>
        <w:t xml:space="preserve">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A04AD4">
        <w:rPr>
          <w:sz w:val="28"/>
          <w:szCs w:val="28"/>
        </w:rPr>
        <w:t>краудфандинговые</w:t>
      </w:r>
      <w:proofErr w:type="spellEnd"/>
      <w:r w:rsidRPr="00A04AD4">
        <w:rPr>
          <w:sz w:val="28"/>
          <w:szCs w:val="28"/>
        </w:rPr>
        <w:t xml:space="preserve"> структуры и др.); </w:t>
      </w:r>
    </w:p>
    <w:p w:rsidR="00977936" w:rsidRPr="00A04AD4" w:rsidRDefault="00FD3B69">
      <w:pPr>
        <w:ind w:left="553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Обучающийся сможет: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решать</w:t>
      </w:r>
      <w:proofErr w:type="gramEnd"/>
      <w:r w:rsidRPr="00A04AD4">
        <w:rPr>
          <w:sz w:val="28"/>
          <w:szCs w:val="28"/>
        </w:rPr>
        <w:t xml:space="preserve"> задачи, находящиеся на стыке нескольких учебных дисциплин;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основной алгоритм исследования при решении своих </w:t>
      </w:r>
      <w:proofErr w:type="spellStart"/>
      <w:r w:rsidRPr="00A04AD4">
        <w:rPr>
          <w:sz w:val="28"/>
          <w:szCs w:val="28"/>
        </w:rPr>
        <w:t>учебнопознавательных</w:t>
      </w:r>
      <w:proofErr w:type="spellEnd"/>
      <w:r w:rsidRPr="00A04AD4">
        <w:rPr>
          <w:sz w:val="28"/>
          <w:szCs w:val="28"/>
        </w:rPr>
        <w:t xml:space="preserve"> задач;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элементы математического моделирования при решении исследовательских задач;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элементы математического анализа для интерпретации результатов, полученных в ходе учебно-исследовательской работы. </w:t>
      </w:r>
    </w:p>
    <w:p w:rsidR="00977936" w:rsidRPr="00A04AD4" w:rsidRDefault="00FD3B69">
      <w:pPr>
        <w:ind w:left="553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формулировать</w:t>
      </w:r>
      <w:proofErr w:type="gramEnd"/>
      <w:r w:rsidRPr="00A04AD4">
        <w:rPr>
          <w:sz w:val="28"/>
          <w:szCs w:val="28"/>
        </w:rPr>
        <w:t xml:space="preserve">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восстанавливать</w:t>
      </w:r>
      <w:proofErr w:type="gramEnd"/>
      <w:r w:rsidRPr="00A04AD4">
        <w:rPr>
          <w:sz w:val="28"/>
          <w:szCs w:val="28"/>
        </w:rPr>
        <w:t xml:space="preserve">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отслеживать</w:t>
      </w:r>
      <w:proofErr w:type="gramEnd"/>
      <w:r w:rsidRPr="00A04AD4">
        <w:rPr>
          <w:sz w:val="28"/>
          <w:szCs w:val="28"/>
        </w:rPr>
        <w:t xml:space="preserve">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оценивать</w:t>
      </w:r>
      <w:proofErr w:type="gramEnd"/>
      <w:r w:rsidRPr="00A04AD4">
        <w:rPr>
          <w:sz w:val="28"/>
          <w:szCs w:val="28"/>
        </w:rPr>
        <w:t xml:space="preserve"> ресурсы, в том числе и нематериальные (такие, как время), необходимые для достижения поставленной цели;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находить</w:t>
      </w:r>
      <w:proofErr w:type="gramEnd"/>
      <w:r w:rsidRPr="00A04AD4">
        <w:rPr>
          <w:sz w:val="28"/>
          <w:szCs w:val="28"/>
        </w:rPr>
        <w:t xml:space="preserve">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вступать</w:t>
      </w:r>
      <w:proofErr w:type="gramEnd"/>
      <w:r w:rsidRPr="00A04AD4">
        <w:rPr>
          <w:sz w:val="28"/>
          <w:szCs w:val="28"/>
        </w:rPr>
        <w:t xml:space="preserve">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самостоятельно</w:t>
      </w:r>
      <w:proofErr w:type="gramEnd"/>
      <w:r w:rsidRPr="00A04AD4">
        <w:rPr>
          <w:sz w:val="28"/>
          <w:szCs w:val="28"/>
        </w:rPr>
        <w:t xml:space="preserve">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адекватно</w:t>
      </w:r>
      <w:proofErr w:type="gramEnd"/>
      <w:r w:rsidRPr="00A04AD4">
        <w:rPr>
          <w:sz w:val="28"/>
          <w:szCs w:val="28"/>
        </w:rPr>
        <w:t xml:space="preserve"> оценивать риски реализации проекта и проведения исследования и предусматривать пути минимизации этих рисков;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адекватно</w:t>
      </w:r>
      <w:proofErr w:type="gramEnd"/>
      <w:r w:rsidRPr="00A04AD4">
        <w:rPr>
          <w:sz w:val="28"/>
          <w:szCs w:val="28"/>
        </w:rPr>
        <w:t xml:space="preserve"> оценивать последствия реализации своего проекта (изменения, которые он повлечет в жизни других людей, сообществ); </w:t>
      </w:r>
    </w:p>
    <w:p w:rsidR="00977936" w:rsidRPr="00A04AD4" w:rsidRDefault="00FD3B69">
      <w:pPr>
        <w:numPr>
          <w:ilvl w:val="0"/>
          <w:numId w:val="3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адекватно</w:t>
      </w:r>
      <w:proofErr w:type="gramEnd"/>
      <w:r w:rsidRPr="00A04AD4">
        <w:rPr>
          <w:sz w:val="28"/>
          <w:szCs w:val="28"/>
        </w:rPr>
        <w:t xml:space="preserve"> оценивать дальнейшее развитие своего проекта или исследования, видеть возможные варианты применения результатов. </w:t>
      </w:r>
    </w:p>
    <w:p w:rsidR="00977936" w:rsidRPr="00A04AD4" w:rsidRDefault="00FD3B69">
      <w:pPr>
        <w:ind w:left="553" w:right="73" w:firstLine="708"/>
        <w:rPr>
          <w:sz w:val="28"/>
          <w:szCs w:val="28"/>
        </w:rPr>
      </w:pPr>
      <w:r w:rsidRPr="00A04AD4">
        <w:rPr>
          <w:sz w:val="28"/>
          <w:szCs w:val="28"/>
        </w:rPr>
        <w:t xml:space="preserve">На защите реализации проекта обучающийся представляет свой реализованный проект по следующему плану: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Тема и краткое описание сути проекта.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Актуальность проекта.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Положительные эффекты от реализации проекта, которые получат как сам автор, так и другие люди.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Ресурсы (материальные и нематериальные), которые были привлечены для реализации проекта, а также источники этих ресурсов.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Ход реализации проекта. </w:t>
      </w:r>
    </w:p>
    <w:p w:rsidR="00977936" w:rsidRPr="00A04AD4" w:rsidRDefault="00FD3B69">
      <w:pPr>
        <w:numPr>
          <w:ilvl w:val="0"/>
          <w:numId w:val="4"/>
        </w:numPr>
        <w:ind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Риски реализации проекта и сложности, которые обучающемуся удалось преодолеть в ходе его реализации.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Проектная работа обеспечивается педагогическим сопровождением. В функцию учителя входит: обсуждение с обучающимся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Регламент проведения защиты проектной идеи и реализованного проекта, параметры и критерии оценки проектной деятельности известны обучающимся заранее. По возможности, параметры и критерии оценки проектной деятельности разрабатываются и обсуждаются с самими старшеклассниками. </w:t>
      </w:r>
    </w:p>
    <w:p w:rsidR="00977936" w:rsidRPr="00A04AD4" w:rsidRDefault="00FD3B69">
      <w:pPr>
        <w:spacing w:line="270" w:lineRule="auto"/>
        <w:ind w:left="13" w:right="0" w:firstLine="568"/>
        <w:jc w:val="left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 xml:space="preserve">Основные требования к инструментарию оценки </w:t>
      </w:r>
      <w:proofErr w:type="spellStart"/>
      <w:r w:rsidRPr="00A04AD4">
        <w:rPr>
          <w:b/>
          <w:sz w:val="28"/>
          <w:szCs w:val="28"/>
          <w:u w:val="single" w:color="000000"/>
        </w:rPr>
        <w:t>сформированности</w:t>
      </w:r>
      <w:proofErr w:type="spellEnd"/>
      <w:r w:rsidRPr="00A04AD4">
        <w:rPr>
          <w:b/>
          <w:sz w:val="28"/>
          <w:szCs w:val="28"/>
          <w:u w:val="single" w:color="000000"/>
        </w:rPr>
        <w:t xml:space="preserve"> универсальных</w:t>
      </w:r>
      <w:r w:rsidRPr="00A04AD4">
        <w:rPr>
          <w:b/>
          <w:sz w:val="28"/>
          <w:szCs w:val="28"/>
        </w:rPr>
        <w:t xml:space="preserve"> </w:t>
      </w:r>
      <w:r w:rsidRPr="00A04AD4">
        <w:rPr>
          <w:b/>
          <w:sz w:val="28"/>
          <w:szCs w:val="28"/>
          <w:u w:val="single" w:color="000000"/>
        </w:rPr>
        <w:t>учебных действий при процедуре защиты реализованного проекта: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оценке</w:t>
      </w:r>
      <w:proofErr w:type="gramEnd"/>
      <w:r w:rsidRPr="00A04AD4">
        <w:rPr>
          <w:sz w:val="28"/>
          <w:szCs w:val="28"/>
        </w:rPr>
        <w:t xml:space="preserve">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 проекта;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для</w:t>
      </w:r>
      <w:proofErr w:type="gramEnd"/>
      <w:r w:rsidRPr="00A04AD4">
        <w:rPr>
          <w:sz w:val="28"/>
          <w:szCs w:val="28"/>
        </w:rPr>
        <w:t xml:space="preserve"> оценки проектной работы </w:t>
      </w:r>
      <w:proofErr w:type="spellStart"/>
      <w:r w:rsidRPr="00A04AD4">
        <w:rPr>
          <w:sz w:val="28"/>
          <w:szCs w:val="28"/>
        </w:rPr>
        <w:t>создаетсяна</w:t>
      </w:r>
      <w:proofErr w:type="spellEnd"/>
      <w:r w:rsidRPr="00A04AD4">
        <w:rPr>
          <w:sz w:val="28"/>
          <w:szCs w:val="28"/>
        </w:rPr>
        <w:t xml:space="preserve">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оценивание</w:t>
      </w:r>
      <w:proofErr w:type="gramEnd"/>
      <w:r w:rsidRPr="00A04AD4">
        <w:rPr>
          <w:sz w:val="28"/>
          <w:szCs w:val="28"/>
        </w:rPr>
        <w:t xml:space="preserve"> производится на основе </w:t>
      </w:r>
      <w:proofErr w:type="spellStart"/>
      <w:r w:rsidRPr="00A04AD4">
        <w:rPr>
          <w:sz w:val="28"/>
          <w:szCs w:val="28"/>
        </w:rPr>
        <w:t>критериальной</w:t>
      </w:r>
      <w:proofErr w:type="spellEnd"/>
      <w:r w:rsidRPr="00A04AD4">
        <w:rPr>
          <w:sz w:val="28"/>
          <w:szCs w:val="28"/>
        </w:rPr>
        <w:t xml:space="preserve"> модели;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результаты</w:t>
      </w:r>
      <w:proofErr w:type="gramEnd"/>
      <w:r w:rsidRPr="00A04AD4">
        <w:rPr>
          <w:sz w:val="28"/>
          <w:szCs w:val="28"/>
        </w:rPr>
        <w:t xml:space="preserve"> оценивания универсальных учебных действий в формате, принятом образовательной организацией доводятся до сведения обучающихся. </w:t>
      </w:r>
    </w:p>
    <w:p w:rsidR="00977936" w:rsidRPr="00A04AD4" w:rsidRDefault="00FD3B69">
      <w:pPr>
        <w:ind w:left="553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Исследовательские проекты могут иметь следующие направления: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естественно</w:t>
      </w:r>
      <w:proofErr w:type="gramEnd"/>
      <w:r w:rsidRPr="00A04AD4">
        <w:rPr>
          <w:sz w:val="28"/>
          <w:szCs w:val="28"/>
        </w:rPr>
        <w:t xml:space="preserve">-научные исследования;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исследования</w:t>
      </w:r>
      <w:proofErr w:type="gramEnd"/>
      <w:r w:rsidRPr="00A04AD4">
        <w:rPr>
          <w:sz w:val="28"/>
          <w:szCs w:val="28"/>
        </w:rPr>
        <w:t xml:space="preserve"> в гуманитарных областях (в том числе выходящих за рамки школьной программы, например в психологии, социологии);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экономические</w:t>
      </w:r>
      <w:proofErr w:type="gramEnd"/>
      <w:r w:rsidRPr="00A04AD4">
        <w:rPr>
          <w:sz w:val="28"/>
          <w:szCs w:val="28"/>
        </w:rPr>
        <w:t xml:space="preserve"> исследования; –</w:t>
      </w:r>
      <w:r w:rsidRPr="00A04AD4">
        <w:rPr>
          <w:rFonts w:eastAsia="Arial"/>
          <w:sz w:val="28"/>
          <w:szCs w:val="28"/>
        </w:rPr>
        <w:t xml:space="preserve"> </w:t>
      </w:r>
      <w:r w:rsidRPr="00A04AD4">
        <w:rPr>
          <w:rFonts w:eastAsia="Arial"/>
          <w:sz w:val="28"/>
          <w:szCs w:val="28"/>
        </w:rPr>
        <w:tab/>
      </w:r>
      <w:r w:rsidRPr="00A04AD4">
        <w:rPr>
          <w:sz w:val="28"/>
          <w:szCs w:val="28"/>
        </w:rPr>
        <w:t xml:space="preserve">социальные исследования; </w:t>
      </w:r>
    </w:p>
    <w:p w:rsidR="00977936" w:rsidRPr="00A04AD4" w:rsidRDefault="00FD3B69">
      <w:pPr>
        <w:numPr>
          <w:ilvl w:val="1"/>
          <w:numId w:val="4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научно</w:t>
      </w:r>
      <w:proofErr w:type="gramEnd"/>
      <w:r w:rsidRPr="00A04AD4">
        <w:rPr>
          <w:sz w:val="28"/>
          <w:szCs w:val="28"/>
        </w:rPr>
        <w:t xml:space="preserve">-технические исследования.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>Требования к исследовательским проектам</w:t>
      </w:r>
      <w:r w:rsidRPr="00A04AD4">
        <w:rPr>
          <w:sz w:val="28"/>
          <w:szCs w:val="28"/>
        </w:rPr>
        <w:t xml:space="preserve">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 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</w:t>
      </w:r>
      <w:proofErr w:type="spellStart"/>
      <w:r w:rsidRPr="00A04AD4">
        <w:rPr>
          <w:sz w:val="28"/>
          <w:szCs w:val="28"/>
        </w:rPr>
        <w:t>учебноисследовательской</w:t>
      </w:r>
      <w:proofErr w:type="spellEnd"/>
      <w:r w:rsidRPr="00A04AD4">
        <w:rPr>
          <w:sz w:val="28"/>
          <w:szCs w:val="28"/>
        </w:rPr>
        <w:t xml:space="preserve">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 (1 час в неделю в 10 и 11 классах). Защита индивидуального проекта является частью промежуточной аттестации в 10 и 11 классах: в 10 классе – это защита темы проекта (проектной идеи); в 11 классе - защита реализованного проекта.   </w:t>
      </w:r>
    </w:p>
    <w:p w:rsidR="00977936" w:rsidRPr="00A04AD4" w:rsidRDefault="00FD3B69">
      <w:pPr>
        <w:spacing w:after="4" w:line="271" w:lineRule="auto"/>
        <w:ind w:left="563"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Критерии оценки результатов индивидуального проекта 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При </w:t>
      </w:r>
      <w:r w:rsidRPr="00A04AD4">
        <w:rPr>
          <w:b/>
          <w:i/>
          <w:sz w:val="28"/>
          <w:szCs w:val="28"/>
        </w:rPr>
        <w:t xml:space="preserve">описании </w:t>
      </w:r>
      <w:r w:rsidRPr="00A04AD4">
        <w:rPr>
          <w:sz w:val="28"/>
          <w:szCs w:val="28"/>
        </w:rPr>
        <w:t xml:space="preserve">результатов выполнения проекта вывод об уровне </w:t>
      </w:r>
      <w:proofErr w:type="spellStart"/>
      <w:r w:rsidRPr="00A04AD4">
        <w:rPr>
          <w:sz w:val="28"/>
          <w:szCs w:val="28"/>
        </w:rPr>
        <w:t>сформированности</w:t>
      </w:r>
      <w:proofErr w:type="spellEnd"/>
      <w:r w:rsidRPr="00A04AD4">
        <w:rPr>
          <w:sz w:val="28"/>
          <w:szCs w:val="28"/>
        </w:rPr>
        <w:t xml:space="preserve"> навыков проектной деятельности делается на основе оценки </w:t>
      </w:r>
      <w:r w:rsidRPr="00A04AD4">
        <w:rPr>
          <w:b/>
          <w:sz w:val="28"/>
          <w:szCs w:val="28"/>
        </w:rPr>
        <w:t>всей совокупности основных элементов проекта</w:t>
      </w:r>
      <w:r w:rsidRPr="00A04AD4">
        <w:rPr>
          <w:sz w:val="28"/>
          <w:szCs w:val="28"/>
        </w:rPr>
        <w:t xml:space="preserve"> (продукта и пояснительной записки, отзыва, презентации) по каждому из четырех критериев: </w:t>
      </w:r>
    </w:p>
    <w:tbl>
      <w:tblPr>
        <w:tblStyle w:val="TableGrid"/>
        <w:tblW w:w="9467" w:type="dxa"/>
        <w:tblInd w:w="460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03"/>
        <w:gridCol w:w="5175"/>
        <w:gridCol w:w="1789"/>
      </w:tblGrid>
      <w:tr w:rsidR="00977936" w:rsidRPr="00A04AD4">
        <w:trPr>
          <w:trHeight w:val="564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Планируемые   результаты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Критерий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6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Оценивание  </w:t>
            </w:r>
          </w:p>
        </w:tc>
      </w:tr>
      <w:tr w:rsidR="00977936" w:rsidRPr="00A04AD4">
        <w:trPr>
          <w:trHeight w:val="2493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lastRenderedPageBreak/>
              <w:t xml:space="preserve">Данный критерий в целом включает оценку </w:t>
            </w:r>
            <w:proofErr w:type="spellStart"/>
            <w:r w:rsidRPr="00A04AD4">
              <w:rPr>
                <w:sz w:val="28"/>
                <w:szCs w:val="28"/>
              </w:rPr>
              <w:t>сформированности</w:t>
            </w:r>
            <w:proofErr w:type="spellEnd"/>
            <w:r w:rsidRPr="00A04AD4">
              <w:rPr>
                <w:sz w:val="28"/>
                <w:szCs w:val="28"/>
              </w:rPr>
              <w:t xml:space="preserve"> познавательных учебных действий;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proofErr w:type="gramStart"/>
            <w:r w:rsidRPr="00A04AD4">
              <w:rPr>
                <w:b/>
                <w:sz w:val="28"/>
                <w:szCs w:val="28"/>
              </w:rPr>
              <w:t>способность</w:t>
            </w:r>
            <w:proofErr w:type="gramEnd"/>
            <w:r w:rsidRPr="00A04AD4">
              <w:rPr>
                <w:b/>
                <w:sz w:val="28"/>
                <w:szCs w:val="28"/>
              </w:rPr>
              <w:t xml:space="preserve"> к самостоятельному приобретению знаний и решению</w:t>
            </w:r>
            <w:r w:rsidRPr="00A04AD4">
              <w:rPr>
                <w:sz w:val="28"/>
                <w:szCs w:val="28"/>
              </w:rPr>
              <w:t xml:space="preserve"> </w:t>
            </w:r>
            <w:r w:rsidRPr="00A04AD4">
              <w:rPr>
                <w:b/>
                <w:sz w:val="28"/>
                <w:szCs w:val="28"/>
              </w:rPr>
              <w:t xml:space="preserve">проблем, </w:t>
            </w:r>
            <w:r w:rsidRPr="00A04AD4">
              <w:rPr>
                <w:sz w:val="28"/>
                <w:szCs w:val="28"/>
              </w:rPr>
              <w:t xml:space="preserve"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Мах 5 баллов </w:t>
            </w:r>
          </w:p>
        </w:tc>
      </w:tr>
      <w:tr w:rsidR="00977936" w:rsidRPr="00A04AD4">
        <w:trPr>
          <w:trHeight w:val="1669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Предметные 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62" w:firstLine="0"/>
              <w:rPr>
                <w:sz w:val="28"/>
                <w:szCs w:val="28"/>
              </w:rPr>
            </w:pPr>
            <w:proofErr w:type="spellStart"/>
            <w:proofErr w:type="gramStart"/>
            <w:r w:rsidRPr="00A04AD4">
              <w:rPr>
                <w:b/>
                <w:sz w:val="28"/>
                <w:szCs w:val="28"/>
              </w:rPr>
              <w:t>сформированность</w:t>
            </w:r>
            <w:proofErr w:type="spellEnd"/>
            <w:proofErr w:type="gramEnd"/>
            <w:r w:rsidRPr="00A04AD4">
              <w:rPr>
                <w:b/>
                <w:sz w:val="28"/>
                <w:szCs w:val="28"/>
              </w:rPr>
              <w:t xml:space="preserve"> предметных знаний и способов действий, </w:t>
            </w:r>
            <w:r w:rsidRPr="00A04AD4">
              <w:rPr>
                <w:sz w:val="28"/>
                <w:szCs w:val="28"/>
              </w:rPr>
              <w:t>проявляющаяся в умении раскрыть содержание работы, грамотно и</w:t>
            </w:r>
            <w:r w:rsidRPr="00A04AD4">
              <w:rPr>
                <w:b/>
                <w:sz w:val="28"/>
                <w:szCs w:val="28"/>
              </w:rPr>
              <w:t xml:space="preserve"> </w:t>
            </w:r>
            <w:r w:rsidRPr="00A04AD4">
              <w:rPr>
                <w:sz w:val="28"/>
                <w:szCs w:val="28"/>
              </w:rPr>
              <w:t>обоснованно в соответствии с рассматриваемой проблемой/темой</w:t>
            </w:r>
            <w:r w:rsidRPr="00A04AD4">
              <w:rPr>
                <w:b/>
                <w:sz w:val="28"/>
                <w:szCs w:val="28"/>
              </w:rPr>
              <w:t xml:space="preserve"> </w:t>
            </w:r>
            <w:r w:rsidRPr="00A04AD4">
              <w:rPr>
                <w:sz w:val="28"/>
                <w:szCs w:val="28"/>
              </w:rPr>
              <w:t>использовать имеющиеся знания и способы действий;</w:t>
            </w:r>
            <w:r w:rsidRPr="00A04AD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Мах 5 баллов</w:t>
            </w:r>
            <w:r w:rsidRPr="00A04AD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77936" w:rsidRPr="00A04AD4">
        <w:trPr>
          <w:trHeight w:val="836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34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Регулятивные УУД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64" w:firstLine="0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-</w:t>
            </w:r>
            <w:proofErr w:type="spellStart"/>
            <w:r w:rsidRPr="00A04AD4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A04AD4">
              <w:rPr>
                <w:b/>
                <w:sz w:val="28"/>
                <w:szCs w:val="28"/>
              </w:rPr>
              <w:t xml:space="preserve"> регулятивных действий, </w:t>
            </w:r>
            <w:r w:rsidRPr="00A04AD4">
              <w:rPr>
                <w:sz w:val="28"/>
                <w:szCs w:val="28"/>
              </w:rPr>
              <w:t xml:space="preserve">проявляющаяся в умении самостоятельно планировать и управлять своей познавательной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Мах 5 баллов </w:t>
            </w:r>
          </w:p>
        </w:tc>
      </w:tr>
      <w:tr w:rsidR="00977936" w:rsidRPr="00A04AD4">
        <w:trPr>
          <w:trHeight w:val="1116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977936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45" w:line="238" w:lineRule="auto"/>
              <w:ind w:left="0" w:right="69" w:firstLine="0"/>
              <w:rPr>
                <w:sz w:val="28"/>
                <w:szCs w:val="28"/>
              </w:rPr>
            </w:pPr>
            <w:proofErr w:type="gramStart"/>
            <w:r w:rsidRPr="00A04AD4">
              <w:rPr>
                <w:sz w:val="28"/>
                <w:szCs w:val="28"/>
              </w:rPr>
              <w:t>деятельностью</w:t>
            </w:r>
            <w:proofErr w:type="gramEnd"/>
            <w:r w:rsidRPr="00A04AD4">
              <w:rPr>
                <w:sz w:val="28"/>
                <w:szCs w:val="28"/>
              </w:rPr>
              <w:t xml:space="preserve"> во времени, использовать ресурсные возможности для достижения целей, осуществлять выбор конструктивных стратегий в трудных </w:t>
            </w:r>
          </w:p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A04AD4">
              <w:rPr>
                <w:sz w:val="28"/>
                <w:szCs w:val="28"/>
              </w:rPr>
              <w:t>ситуациях</w:t>
            </w:r>
            <w:proofErr w:type="gramEnd"/>
            <w:r w:rsidRPr="00A04AD4">
              <w:rPr>
                <w:sz w:val="28"/>
                <w:szCs w:val="28"/>
              </w:rPr>
              <w:t xml:space="preserve">;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977936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77936" w:rsidRPr="00A04AD4">
        <w:trPr>
          <w:trHeight w:val="1664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Коммуникативные УУД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48" w:lineRule="auto"/>
              <w:ind w:left="0" w:right="33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-</w:t>
            </w:r>
            <w:proofErr w:type="spellStart"/>
            <w:r w:rsidRPr="00A04AD4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A04AD4">
              <w:rPr>
                <w:b/>
                <w:sz w:val="28"/>
                <w:szCs w:val="28"/>
              </w:rPr>
              <w:t xml:space="preserve"> коммуникативных действий, </w:t>
            </w:r>
            <w:r w:rsidRPr="00A04AD4">
              <w:rPr>
                <w:sz w:val="28"/>
                <w:szCs w:val="28"/>
              </w:rPr>
              <w:t xml:space="preserve">проявляющаяся в умении ясно изложить и оформить выполненную работу, представить ее результаты, аргументированно ответить на вопросы.  </w:t>
            </w:r>
          </w:p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Мах 5 баллов </w:t>
            </w:r>
          </w:p>
        </w:tc>
      </w:tr>
      <w:tr w:rsidR="00977936" w:rsidRPr="00A04AD4">
        <w:trPr>
          <w:trHeight w:val="3049"/>
        </w:trPr>
        <w:tc>
          <w:tcPr>
            <w:tcW w:w="77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59" w:firstLine="0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lastRenderedPageBreak/>
              <w:t>С целью определения степени самостоятельности</w:t>
            </w:r>
            <w:r w:rsidRPr="00A04AD4">
              <w:rPr>
                <w:i/>
                <w:sz w:val="28"/>
                <w:szCs w:val="28"/>
              </w:rPr>
              <w:t xml:space="preserve"> </w:t>
            </w:r>
            <w:r w:rsidRPr="00A04AD4">
              <w:rPr>
                <w:sz w:val="28"/>
                <w:szCs w:val="28"/>
              </w:rPr>
              <w:t xml:space="preserve">учащегося в ходе выполнения проекта необходимо учитывать три уровня </w:t>
            </w:r>
            <w:proofErr w:type="spellStart"/>
            <w:r w:rsidRPr="00A04AD4">
              <w:rPr>
                <w:sz w:val="28"/>
                <w:szCs w:val="28"/>
              </w:rPr>
              <w:t>сформированности</w:t>
            </w:r>
            <w:proofErr w:type="spellEnd"/>
            <w:r w:rsidRPr="00A04AD4">
              <w:rPr>
                <w:sz w:val="28"/>
                <w:szCs w:val="28"/>
              </w:rPr>
              <w:t xml:space="preserve"> навыков проектной деятельности: ниже базового уровня, базовый уровень и уровень, выше базового.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7936" w:rsidRPr="00A04AD4" w:rsidRDefault="00FD3B69">
            <w:pPr>
              <w:spacing w:after="0" w:line="259" w:lineRule="auto"/>
              <w:ind w:left="0" w:right="56" w:firstLine="360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Мах 20 баллов </w:t>
            </w:r>
            <w:r w:rsidRPr="00A04AD4">
              <w:rPr>
                <w:sz w:val="28"/>
                <w:szCs w:val="28"/>
              </w:rPr>
              <w:t xml:space="preserve">Менее 10 баллов – ниже базового уровень 10-16 баллов – базовый, 1720 баллов – выше </w:t>
            </w:r>
            <w:proofErr w:type="gramStart"/>
            <w:r w:rsidRPr="00A04AD4">
              <w:rPr>
                <w:sz w:val="28"/>
                <w:szCs w:val="28"/>
              </w:rPr>
              <w:t xml:space="preserve">базового.  </w:t>
            </w:r>
            <w:proofErr w:type="gramEnd"/>
          </w:p>
        </w:tc>
      </w:tr>
    </w:tbl>
    <w:p w:rsidR="00977936" w:rsidRPr="00A04AD4" w:rsidRDefault="00FD3B69">
      <w:pPr>
        <w:ind w:left="28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Форма промежуточной аттестации: защита проекта </w:t>
      </w:r>
    </w:p>
    <w:p w:rsidR="00977936" w:rsidRPr="00A04AD4" w:rsidRDefault="00FD3B69">
      <w:pPr>
        <w:ind w:left="28" w:right="73" w:firstLine="0"/>
        <w:rPr>
          <w:sz w:val="28"/>
          <w:szCs w:val="28"/>
        </w:rPr>
      </w:pPr>
      <w:r w:rsidRPr="00A04AD4">
        <w:rPr>
          <w:sz w:val="28"/>
          <w:szCs w:val="28"/>
        </w:rPr>
        <w:t xml:space="preserve">Система оценивания: зачет </w:t>
      </w:r>
    </w:p>
    <w:p w:rsidR="00977936" w:rsidRPr="00A04AD4" w:rsidRDefault="00FD3B69">
      <w:pPr>
        <w:spacing w:after="79" w:line="259" w:lineRule="auto"/>
        <w:ind w:left="28" w:right="0" w:firstLine="0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pStyle w:val="1"/>
        <w:ind w:left="623" w:right="0"/>
        <w:jc w:val="left"/>
        <w:rPr>
          <w:szCs w:val="28"/>
        </w:rPr>
      </w:pPr>
      <w:r w:rsidRPr="00A04AD4">
        <w:rPr>
          <w:szCs w:val="28"/>
        </w:rPr>
        <w:t xml:space="preserve">II. Планируемые результаты проектной деятельности обучающихся </w:t>
      </w:r>
    </w:p>
    <w:p w:rsidR="00977936" w:rsidRPr="00A04AD4" w:rsidRDefault="00FD3B69">
      <w:pPr>
        <w:spacing w:after="39" w:line="270" w:lineRule="auto"/>
        <w:ind w:left="23"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>Личностные результаты: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numPr>
          <w:ilvl w:val="0"/>
          <w:numId w:val="5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отношений обучающихся к себе, к своему здоровью, к познанию себя: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ориентация</w:t>
      </w:r>
      <w:proofErr w:type="gramEnd"/>
      <w:r w:rsidRPr="00A04AD4">
        <w:rPr>
          <w:sz w:val="28"/>
          <w:szCs w:val="28"/>
        </w:rPr>
        <w:t xml:space="preserve">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готовность</w:t>
      </w:r>
      <w:proofErr w:type="gramEnd"/>
      <w:r w:rsidRPr="00A04AD4">
        <w:rPr>
          <w:sz w:val="28"/>
          <w:szCs w:val="28"/>
        </w:rPr>
        <w:t xml:space="preserve">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готовность и способность обучающихся к саморазвитию и самовоспитанию в </w:t>
      </w:r>
    </w:p>
    <w:p w:rsidR="00977936" w:rsidRPr="00A04AD4" w:rsidRDefault="00FD3B69">
      <w:pPr>
        <w:spacing w:after="45"/>
        <w:ind w:left="553"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соответствии</w:t>
      </w:r>
      <w:proofErr w:type="gramEnd"/>
      <w:r w:rsidRPr="00A04AD4">
        <w:rPr>
          <w:sz w:val="28"/>
          <w:szCs w:val="28"/>
        </w:rPr>
        <w:t xml:space="preserve"> с общечеловеческими ценностями; </w:t>
      </w:r>
    </w:p>
    <w:p w:rsidR="00977936" w:rsidRPr="00A04AD4" w:rsidRDefault="00FD3B69">
      <w:pPr>
        <w:numPr>
          <w:ilvl w:val="0"/>
          <w:numId w:val="5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отношений обучающихся к России как к Родине (Отечеству): 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российская</w:t>
      </w:r>
      <w:proofErr w:type="gramEnd"/>
      <w:r w:rsidRPr="00A04AD4">
        <w:rPr>
          <w:sz w:val="28"/>
          <w:szCs w:val="28"/>
        </w:rPr>
        <w:t xml:space="preserve">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уважение</w:t>
      </w:r>
      <w:proofErr w:type="gramEnd"/>
      <w:r w:rsidRPr="00A04AD4">
        <w:rPr>
          <w:sz w:val="28"/>
          <w:szCs w:val="28"/>
        </w:rPr>
        <w:t xml:space="preserve"> к своему народу, чувство ответственности перед Родиной, гордости за свой край, свою Родину, прошлое и настоящее многонационального народа России; </w:t>
      </w:r>
    </w:p>
    <w:p w:rsidR="00977936" w:rsidRPr="00A04AD4" w:rsidRDefault="00FD3B69">
      <w:pPr>
        <w:numPr>
          <w:ilvl w:val="1"/>
          <w:numId w:val="5"/>
        </w:numPr>
        <w:spacing w:after="42"/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формирование</w:t>
      </w:r>
      <w:proofErr w:type="gramEnd"/>
      <w:r w:rsidRPr="00A04AD4">
        <w:rPr>
          <w:sz w:val="28"/>
          <w:szCs w:val="28"/>
        </w:rPr>
        <w:t xml:space="preserve">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 </w:t>
      </w:r>
    </w:p>
    <w:p w:rsidR="00977936" w:rsidRPr="00A04AD4" w:rsidRDefault="00FD3B69">
      <w:pPr>
        <w:numPr>
          <w:ilvl w:val="0"/>
          <w:numId w:val="5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отношений обучающихся к закону, государству и к гражданскому обществу: 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гражданственность</w:t>
      </w:r>
      <w:proofErr w:type="gramEnd"/>
      <w:r w:rsidRPr="00A04AD4">
        <w:rPr>
          <w:sz w:val="28"/>
          <w:szCs w:val="28"/>
        </w:rPr>
        <w:t xml:space="preserve">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977936" w:rsidRPr="00A04AD4" w:rsidRDefault="00FD3B69">
      <w:pPr>
        <w:numPr>
          <w:ilvl w:val="1"/>
          <w:numId w:val="5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мировоззрение</w:t>
      </w:r>
      <w:proofErr w:type="gramEnd"/>
      <w:r w:rsidRPr="00A04AD4">
        <w:rPr>
          <w:sz w:val="28"/>
          <w:szCs w:val="28"/>
        </w:rPr>
        <w:t xml:space="preserve">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 </w:t>
      </w:r>
    </w:p>
    <w:p w:rsidR="00977936" w:rsidRPr="00A04AD4" w:rsidRDefault="00FD3B69">
      <w:pPr>
        <w:numPr>
          <w:ilvl w:val="1"/>
          <w:numId w:val="5"/>
        </w:numPr>
        <w:spacing w:after="42"/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готовность</w:t>
      </w:r>
      <w:proofErr w:type="gramEnd"/>
      <w:r w:rsidRPr="00A04AD4">
        <w:rPr>
          <w:sz w:val="28"/>
          <w:szCs w:val="28"/>
        </w:rPr>
        <w:t xml:space="preserve">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деятельности. </w:t>
      </w:r>
    </w:p>
    <w:p w:rsidR="00977936" w:rsidRPr="00A04AD4" w:rsidRDefault="00FD3B69">
      <w:pPr>
        <w:numPr>
          <w:ilvl w:val="0"/>
          <w:numId w:val="5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отношений обучающихся с окружающими людьми: 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numPr>
          <w:ilvl w:val="0"/>
          <w:numId w:val="6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нравственное</w:t>
      </w:r>
      <w:proofErr w:type="gramEnd"/>
      <w:r w:rsidRPr="00A04AD4">
        <w:rPr>
          <w:sz w:val="28"/>
          <w:szCs w:val="28"/>
        </w:rPr>
        <w:t xml:space="preserve">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</w:t>
      </w:r>
    </w:p>
    <w:p w:rsidR="00977936" w:rsidRPr="00A04AD4" w:rsidRDefault="00FD3B69">
      <w:pPr>
        <w:numPr>
          <w:ilvl w:val="0"/>
          <w:numId w:val="6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принятие</w:t>
      </w:r>
      <w:proofErr w:type="gramEnd"/>
      <w:r w:rsidRPr="00A04AD4">
        <w:rPr>
          <w:sz w:val="28"/>
          <w:szCs w:val="28"/>
        </w:rPr>
        <w:t xml:space="preserve"> гуманистических ценностей, осознанное, уважительное и доброжелательное отношение к другому человеку, его мнению, мировоззрению;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977936" w:rsidRPr="00A04AD4" w:rsidRDefault="00FD3B69">
      <w:pPr>
        <w:numPr>
          <w:ilvl w:val="0"/>
          <w:numId w:val="6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формирование</w:t>
      </w:r>
      <w:proofErr w:type="gramEnd"/>
      <w:r w:rsidRPr="00A04AD4">
        <w:rPr>
          <w:sz w:val="28"/>
          <w:szCs w:val="28"/>
        </w:rPr>
        <w:t xml:space="preserve">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 </w:t>
      </w:r>
    </w:p>
    <w:p w:rsidR="00977936" w:rsidRPr="00A04AD4" w:rsidRDefault="00FD3B69">
      <w:pPr>
        <w:numPr>
          <w:ilvl w:val="0"/>
          <w:numId w:val="6"/>
        </w:numPr>
        <w:spacing w:after="42"/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развитие</w:t>
      </w:r>
      <w:proofErr w:type="gramEnd"/>
      <w:r w:rsidRPr="00A04AD4">
        <w:rPr>
          <w:sz w:val="28"/>
          <w:szCs w:val="28"/>
        </w:rPr>
        <w:t xml:space="preserve">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 </w:t>
      </w:r>
    </w:p>
    <w:p w:rsidR="00977936" w:rsidRPr="00A04AD4" w:rsidRDefault="00FD3B69">
      <w:pPr>
        <w:numPr>
          <w:ilvl w:val="0"/>
          <w:numId w:val="7"/>
        </w:numPr>
        <w:spacing w:after="4" w:line="271" w:lineRule="auto"/>
        <w:ind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отношений обучающихся к окружающему миру, живой природе, художественной культуре:  </w:t>
      </w:r>
    </w:p>
    <w:p w:rsidR="00977936" w:rsidRPr="00A04AD4" w:rsidRDefault="00FD3B69">
      <w:pPr>
        <w:numPr>
          <w:ilvl w:val="1"/>
          <w:numId w:val="7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мировоззрение</w:t>
      </w:r>
      <w:proofErr w:type="gramEnd"/>
      <w:r w:rsidRPr="00A04AD4">
        <w:rPr>
          <w:sz w:val="28"/>
          <w:szCs w:val="28"/>
        </w:rPr>
        <w:t xml:space="preserve">, соответствующее современному уровню развития науки, значимости науки, готовность к научно-техническому творчеству, владение </w:t>
      </w:r>
      <w:r w:rsidRPr="00A04AD4">
        <w:rPr>
          <w:sz w:val="28"/>
          <w:szCs w:val="28"/>
        </w:rPr>
        <w:lastRenderedPageBreak/>
        <w:t xml:space="preserve">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977936" w:rsidRPr="00A04AD4" w:rsidRDefault="00FD3B69">
      <w:pPr>
        <w:numPr>
          <w:ilvl w:val="1"/>
          <w:numId w:val="7"/>
        </w:numPr>
        <w:spacing w:after="42"/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готовность</w:t>
      </w:r>
      <w:proofErr w:type="gramEnd"/>
      <w:r w:rsidRPr="00A04AD4">
        <w:rPr>
          <w:sz w:val="28"/>
          <w:szCs w:val="28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  </w:t>
      </w:r>
    </w:p>
    <w:p w:rsidR="00977936" w:rsidRPr="00A04AD4" w:rsidRDefault="00FD3B69">
      <w:pPr>
        <w:numPr>
          <w:ilvl w:val="0"/>
          <w:numId w:val="7"/>
        </w:numPr>
        <w:spacing w:after="4" w:line="271" w:lineRule="auto"/>
        <w:ind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977936" w:rsidRPr="00A04AD4" w:rsidRDefault="00FD3B69">
      <w:pPr>
        <w:numPr>
          <w:ilvl w:val="1"/>
          <w:numId w:val="7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осознанный</w:t>
      </w:r>
      <w:proofErr w:type="gramEnd"/>
      <w:r w:rsidRPr="00A04AD4">
        <w:rPr>
          <w:sz w:val="28"/>
          <w:szCs w:val="28"/>
        </w:rPr>
        <w:t xml:space="preserve"> выбор будущей профессии как путь и способ реализации собственных жизненных планов; </w:t>
      </w:r>
    </w:p>
    <w:p w:rsidR="00977936" w:rsidRPr="00A04AD4" w:rsidRDefault="00FD3B69">
      <w:pPr>
        <w:numPr>
          <w:ilvl w:val="1"/>
          <w:numId w:val="7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готовность</w:t>
      </w:r>
      <w:proofErr w:type="gramEnd"/>
      <w:r w:rsidRPr="00A04AD4">
        <w:rPr>
          <w:sz w:val="28"/>
          <w:szCs w:val="28"/>
        </w:rPr>
        <w:t xml:space="preserve">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977936" w:rsidRPr="00A04AD4" w:rsidRDefault="00FD3B69">
      <w:pPr>
        <w:numPr>
          <w:ilvl w:val="1"/>
          <w:numId w:val="7"/>
        </w:numPr>
        <w:ind w:right="73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потребность</w:t>
      </w:r>
      <w:proofErr w:type="gramEnd"/>
      <w:r w:rsidRPr="00A04AD4">
        <w:rPr>
          <w:sz w:val="28"/>
          <w:szCs w:val="28"/>
        </w:rPr>
        <w:t xml:space="preserve">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 </w:t>
      </w:r>
    </w:p>
    <w:p w:rsidR="00977936" w:rsidRPr="00A04AD4" w:rsidRDefault="00FD3B69">
      <w:pPr>
        <w:spacing w:after="35" w:line="259" w:lineRule="auto"/>
        <w:ind w:right="0" w:firstLine="0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 </w:t>
      </w:r>
      <w:r w:rsidRPr="00A04AD4">
        <w:rPr>
          <w:sz w:val="28"/>
          <w:szCs w:val="28"/>
        </w:rPr>
        <w:tab/>
        <w:t xml:space="preserve"> </w:t>
      </w:r>
    </w:p>
    <w:p w:rsidR="00977936" w:rsidRPr="00A04AD4" w:rsidRDefault="00FD3B69">
      <w:pPr>
        <w:spacing w:line="270" w:lineRule="auto"/>
        <w:ind w:left="294" w:right="0" w:hanging="10"/>
        <w:jc w:val="left"/>
        <w:rPr>
          <w:sz w:val="28"/>
          <w:szCs w:val="28"/>
        </w:rPr>
      </w:pPr>
      <w:proofErr w:type="spellStart"/>
      <w:r w:rsidRPr="00A04AD4">
        <w:rPr>
          <w:b/>
          <w:sz w:val="28"/>
          <w:szCs w:val="28"/>
          <w:u w:val="single" w:color="000000"/>
        </w:rPr>
        <w:t>Метапредметные</w:t>
      </w:r>
      <w:proofErr w:type="spellEnd"/>
      <w:r w:rsidRPr="00A04AD4">
        <w:rPr>
          <w:b/>
          <w:sz w:val="28"/>
          <w:szCs w:val="28"/>
          <w:u w:val="single" w:color="000000"/>
        </w:rPr>
        <w:t xml:space="preserve"> результаты</w:t>
      </w:r>
      <w:r w:rsidRPr="00A04AD4">
        <w:rPr>
          <w:b/>
          <w:sz w:val="28"/>
          <w:szCs w:val="28"/>
        </w:rPr>
        <w:t xml:space="preserve">  </w:t>
      </w:r>
    </w:p>
    <w:p w:rsidR="00977936" w:rsidRPr="00A04AD4" w:rsidRDefault="00FD3B69">
      <w:pPr>
        <w:spacing w:after="4" w:line="271" w:lineRule="auto"/>
        <w:ind w:right="3166" w:hanging="284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>Регулятивные универсальные учебные действия</w:t>
      </w:r>
      <w:r w:rsidRPr="00A04AD4">
        <w:rPr>
          <w:sz w:val="28"/>
          <w:szCs w:val="28"/>
        </w:rPr>
        <w:t xml:space="preserve"> Выпускник научится: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самостоятельно</w:t>
      </w:r>
      <w:proofErr w:type="gramEnd"/>
      <w:r w:rsidRPr="00A04AD4">
        <w:rPr>
          <w:sz w:val="28"/>
          <w:szCs w:val="28"/>
        </w:rPr>
        <w:t xml:space="preserve"> определять цели, задавать параметры и критерии, по которым можно определить, что цель достигнута;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оценивать</w:t>
      </w:r>
      <w:proofErr w:type="gramEnd"/>
      <w:r w:rsidRPr="00A04AD4">
        <w:rPr>
          <w:sz w:val="28"/>
          <w:szCs w:val="28"/>
        </w:rPr>
        <w:t xml:space="preserve">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ставить</w:t>
      </w:r>
      <w:proofErr w:type="gramEnd"/>
      <w:r w:rsidRPr="00A04AD4">
        <w:rPr>
          <w:sz w:val="28"/>
          <w:szCs w:val="28"/>
        </w:rPr>
        <w:t xml:space="preserve"> и формулировать собственные задачи в образовательной деятельности и жизненных ситуациях;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оценивать</w:t>
      </w:r>
      <w:proofErr w:type="gramEnd"/>
      <w:r w:rsidRPr="00A04AD4">
        <w:rPr>
          <w:sz w:val="28"/>
          <w:szCs w:val="28"/>
        </w:rPr>
        <w:t xml:space="preserve"> ресурсы, в том числе время и другие нематериальные ресурсы, необходимые для достижения поставленной цели;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выбирать</w:t>
      </w:r>
      <w:proofErr w:type="gramEnd"/>
      <w:r w:rsidRPr="00A04AD4">
        <w:rPr>
          <w:sz w:val="28"/>
          <w:szCs w:val="28"/>
        </w:rPr>
        <w:t xml:space="preserve"> путь достижения цели, планировать решение поставленных задач, оптимизируя материальные и нематериальные затраты; 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организовывать</w:t>
      </w:r>
      <w:proofErr w:type="gramEnd"/>
      <w:r w:rsidRPr="00A04AD4">
        <w:rPr>
          <w:sz w:val="28"/>
          <w:szCs w:val="28"/>
        </w:rPr>
        <w:t xml:space="preserve"> </w:t>
      </w:r>
      <w:r w:rsidRPr="00A04AD4">
        <w:rPr>
          <w:sz w:val="28"/>
          <w:szCs w:val="28"/>
        </w:rPr>
        <w:tab/>
        <w:t xml:space="preserve">эффективный </w:t>
      </w:r>
      <w:r w:rsidRPr="00A04AD4">
        <w:rPr>
          <w:sz w:val="28"/>
          <w:szCs w:val="28"/>
        </w:rPr>
        <w:tab/>
        <w:t xml:space="preserve">поиск </w:t>
      </w:r>
      <w:r w:rsidRPr="00A04AD4">
        <w:rPr>
          <w:sz w:val="28"/>
          <w:szCs w:val="28"/>
        </w:rPr>
        <w:tab/>
        <w:t xml:space="preserve">ресурсов, </w:t>
      </w:r>
      <w:r w:rsidRPr="00A04AD4">
        <w:rPr>
          <w:sz w:val="28"/>
          <w:szCs w:val="28"/>
        </w:rPr>
        <w:tab/>
        <w:t xml:space="preserve">необходимых </w:t>
      </w:r>
      <w:r w:rsidRPr="00A04AD4">
        <w:rPr>
          <w:sz w:val="28"/>
          <w:szCs w:val="28"/>
        </w:rPr>
        <w:tab/>
        <w:t xml:space="preserve">для </w:t>
      </w:r>
      <w:r w:rsidRPr="00A04AD4">
        <w:rPr>
          <w:sz w:val="28"/>
          <w:szCs w:val="28"/>
        </w:rPr>
        <w:tab/>
        <w:t xml:space="preserve">достижения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поставленной</w:t>
      </w:r>
      <w:proofErr w:type="gramEnd"/>
      <w:r w:rsidRPr="00A04AD4">
        <w:rPr>
          <w:sz w:val="28"/>
          <w:szCs w:val="28"/>
        </w:rPr>
        <w:t xml:space="preserve"> цели;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сопоставлять</w:t>
      </w:r>
      <w:proofErr w:type="gramEnd"/>
      <w:r w:rsidRPr="00A04AD4">
        <w:rPr>
          <w:sz w:val="28"/>
          <w:szCs w:val="28"/>
        </w:rPr>
        <w:t xml:space="preserve"> полученный результат деятельности с поставленной заранее целью. </w:t>
      </w:r>
    </w:p>
    <w:p w:rsidR="00977936" w:rsidRPr="00A04AD4" w:rsidRDefault="00FD3B69">
      <w:pPr>
        <w:spacing w:after="4" w:line="271" w:lineRule="auto"/>
        <w:ind w:left="294" w:right="2841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 xml:space="preserve"> Познавательные</w:t>
      </w:r>
      <w:r w:rsidRPr="00A04AD4">
        <w:rPr>
          <w:b/>
          <w:sz w:val="28"/>
          <w:szCs w:val="28"/>
        </w:rPr>
        <w:t xml:space="preserve"> универсальные учебные действия </w:t>
      </w:r>
      <w:r w:rsidRPr="00A04AD4">
        <w:rPr>
          <w:sz w:val="28"/>
          <w:szCs w:val="28"/>
        </w:rPr>
        <w:t xml:space="preserve">Выпускник научится: 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искать</w:t>
      </w:r>
      <w:proofErr w:type="gramEnd"/>
      <w:r w:rsidRPr="00A04AD4">
        <w:rPr>
          <w:sz w:val="28"/>
          <w:szCs w:val="28"/>
        </w:rPr>
        <w:t xml:space="preserve"> и находить обобщенные способы решения задач, в том числе, осуществлять развернутый информационный поиск и ставить на его основе новые (учебные и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познавательные</w:t>
      </w:r>
      <w:proofErr w:type="gramEnd"/>
      <w:r w:rsidRPr="00A04AD4">
        <w:rPr>
          <w:sz w:val="28"/>
          <w:szCs w:val="28"/>
        </w:rPr>
        <w:t xml:space="preserve">) задачи;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критически</w:t>
      </w:r>
      <w:proofErr w:type="gramEnd"/>
      <w:r w:rsidRPr="00A04AD4">
        <w:rPr>
          <w:sz w:val="28"/>
          <w:szCs w:val="28"/>
        </w:rPr>
        <w:t xml:space="preserve"> оценивать и интерпретировать информацию с разных позиций,  распознавать и фиксировать противоречия в информационных источниках;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выходить</w:t>
      </w:r>
      <w:proofErr w:type="gramEnd"/>
      <w:r w:rsidRPr="00A04AD4">
        <w:rPr>
          <w:sz w:val="28"/>
          <w:szCs w:val="28"/>
        </w:rPr>
        <w:t xml:space="preserve"> за рамки учебного предмета и осуществлять целенаправленный поиск возможностей для  широкого переноса средств и способов действия;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выстраивать</w:t>
      </w:r>
      <w:proofErr w:type="gramEnd"/>
      <w:r w:rsidRPr="00A04AD4">
        <w:rPr>
          <w:sz w:val="28"/>
          <w:szCs w:val="28"/>
        </w:rPr>
        <w:t xml:space="preserve"> индивидуальную образовательную траекторию, учитывая ограничения со стороны других участников и ресурсные ограничения;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менять</w:t>
      </w:r>
      <w:proofErr w:type="gramEnd"/>
      <w:r w:rsidRPr="00A04AD4">
        <w:rPr>
          <w:sz w:val="28"/>
          <w:szCs w:val="28"/>
        </w:rPr>
        <w:t xml:space="preserve"> и удерживать разные позиции в познавательной деятельности. </w:t>
      </w:r>
    </w:p>
    <w:p w:rsidR="00977936" w:rsidRPr="00A04AD4" w:rsidRDefault="00FD3B69">
      <w:pPr>
        <w:spacing w:after="4" w:line="271" w:lineRule="auto"/>
        <w:ind w:left="294" w:right="2633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 xml:space="preserve">Коммуникативные </w:t>
      </w:r>
      <w:r w:rsidRPr="00A04AD4">
        <w:rPr>
          <w:b/>
          <w:sz w:val="28"/>
          <w:szCs w:val="28"/>
        </w:rPr>
        <w:t xml:space="preserve">универсальные учебные действия </w:t>
      </w:r>
      <w:r w:rsidRPr="00A04AD4">
        <w:rPr>
          <w:sz w:val="28"/>
          <w:szCs w:val="28"/>
        </w:rPr>
        <w:t xml:space="preserve">Выпускник научится: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осуществлять</w:t>
      </w:r>
      <w:proofErr w:type="gramEnd"/>
      <w:r w:rsidRPr="00A04AD4">
        <w:rPr>
          <w:sz w:val="28"/>
          <w:szCs w:val="28"/>
        </w:rPr>
        <w:t xml:space="preserve">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развернуто</w:t>
      </w:r>
      <w:proofErr w:type="gramEnd"/>
      <w:r w:rsidRPr="00A04AD4">
        <w:rPr>
          <w:sz w:val="28"/>
          <w:szCs w:val="28"/>
        </w:rPr>
        <w:t xml:space="preserve">, логично и точно излагать свою точку зрения с использованием адекватных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r w:rsidRPr="00A04AD4">
        <w:rPr>
          <w:sz w:val="28"/>
          <w:szCs w:val="28"/>
        </w:rPr>
        <w:t>(</w:t>
      </w:r>
      <w:proofErr w:type="gramStart"/>
      <w:r w:rsidRPr="00A04AD4">
        <w:rPr>
          <w:sz w:val="28"/>
          <w:szCs w:val="28"/>
        </w:rPr>
        <w:t>устных</w:t>
      </w:r>
      <w:proofErr w:type="gramEnd"/>
      <w:r w:rsidRPr="00A04AD4">
        <w:rPr>
          <w:sz w:val="28"/>
          <w:szCs w:val="28"/>
        </w:rPr>
        <w:t xml:space="preserve"> и письменных) языковых средств;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распознавать</w:t>
      </w:r>
      <w:proofErr w:type="gramEnd"/>
      <w:r w:rsidRPr="00A04AD4">
        <w:rPr>
          <w:sz w:val="28"/>
          <w:szCs w:val="28"/>
        </w:rPr>
        <w:t xml:space="preserve"> </w:t>
      </w:r>
      <w:proofErr w:type="spellStart"/>
      <w:r w:rsidRPr="00A04AD4">
        <w:rPr>
          <w:sz w:val="28"/>
          <w:szCs w:val="28"/>
        </w:rPr>
        <w:t>конфликтогенные</w:t>
      </w:r>
      <w:proofErr w:type="spellEnd"/>
      <w:r w:rsidRPr="00A04AD4">
        <w:rPr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977936" w:rsidRPr="00A04AD4" w:rsidRDefault="00FD3B69">
      <w:pPr>
        <w:spacing w:after="27" w:line="259" w:lineRule="auto"/>
        <w:ind w:right="0" w:firstLine="0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spacing w:line="270" w:lineRule="auto"/>
        <w:ind w:left="294" w:right="0" w:hanging="10"/>
        <w:jc w:val="left"/>
        <w:rPr>
          <w:sz w:val="28"/>
          <w:szCs w:val="28"/>
        </w:rPr>
      </w:pPr>
      <w:r w:rsidRPr="00A04AD4">
        <w:rPr>
          <w:b/>
          <w:sz w:val="28"/>
          <w:szCs w:val="28"/>
          <w:u w:val="single" w:color="000000"/>
        </w:rPr>
        <w:t xml:space="preserve">Обучающийся (10 </w:t>
      </w:r>
      <w:proofErr w:type="gramStart"/>
      <w:r w:rsidRPr="00A04AD4">
        <w:rPr>
          <w:b/>
          <w:sz w:val="28"/>
          <w:szCs w:val="28"/>
          <w:u w:val="single" w:color="000000"/>
        </w:rPr>
        <w:t>класс)/</w:t>
      </w:r>
      <w:proofErr w:type="gramEnd"/>
      <w:r w:rsidRPr="00A04AD4">
        <w:rPr>
          <w:b/>
          <w:sz w:val="28"/>
          <w:szCs w:val="28"/>
          <w:u w:val="single" w:color="000000"/>
        </w:rPr>
        <w:t>Выпускник(11 класс) научится:</w:t>
      </w: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планировать</w:t>
      </w:r>
      <w:proofErr w:type="gramEnd"/>
      <w:r w:rsidRPr="00A04AD4">
        <w:rPr>
          <w:sz w:val="28"/>
          <w:szCs w:val="28"/>
        </w:rPr>
        <w:t xml:space="preserve"> и выполнять учебное исследование и учебный проект, используя оборудование, модели, методы и приёмы, адекватные исследуемой проблеме;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выбирать</w:t>
      </w:r>
      <w:proofErr w:type="gramEnd"/>
      <w:r w:rsidRPr="00A04AD4">
        <w:rPr>
          <w:sz w:val="28"/>
          <w:szCs w:val="28"/>
        </w:rPr>
        <w:t xml:space="preserve"> и использовать методы, релевантные рассматриваемой проблеме;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распознавать</w:t>
      </w:r>
      <w:proofErr w:type="gramEnd"/>
      <w:r w:rsidRPr="00A04AD4">
        <w:rPr>
          <w:sz w:val="28"/>
          <w:szCs w:val="28"/>
        </w:rPr>
        <w:t xml:space="preserve">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 выводы;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такие методы и приёмы, как наблюдение, постановка проблемы, выдвижение «хорошей гипотезы», эксперимент, моделирование,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использование</w:t>
      </w:r>
      <w:proofErr w:type="gramEnd"/>
      <w:r w:rsidRPr="00A04AD4">
        <w:rPr>
          <w:sz w:val="28"/>
          <w:szCs w:val="28"/>
        </w:rPr>
        <w:t xml:space="preserve"> математических моделей, теоретическое обоснование, установление границ применимости модели/теории;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ясно</w:t>
      </w:r>
      <w:proofErr w:type="gramEnd"/>
      <w:r w:rsidRPr="00A04AD4">
        <w:rPr>
          <w:sz w:val="28"/>
          <w:szCs w:val="28"/>
        </w:rPr>
        <w:t xml:space="preserve">, логично и точно излагать свою точку зрения, использовать языковые средства, адекватные обсуждаемой проблеме;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lastRenderedPageBreak/>
        <w:t>отличать</w:t>
      </w:r>
      <w:proofErr w:type="gramEnd"/>
      <w:r w:rsidRPr="00A04AD4">
        <w:rPr>
          <w:sz w:val="28"/>
          <w:szCs w:val="28"/>
        </w:rPr>
        <w:t xml:space="preserve"> факты от суждений, мнений и оценок, критически относиться к суждениям, мнениям, оценкам, реконструировать их основания;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видеть</w:t>
      </w:r>
      <w:proofErr w:type="gramEnd"/>
      <w:r w:rsidRPr="00A04AD4">
        <w:rPr>
          <w:sz w:val="28"/>
          <w:szCs w:val="28"/>
        </w:rPr>
        <w:t xml:space="preserve"> и комментировать связь научного знания и ценностных установок, моральных суждений при получении, распространении и применении научного знания. </w:t>
      </w:r>
      <w:r w:rsidRPr="00A04AD4">
        <w:rPr>
          <w:b/>
          <w:sz w:val="28"/>
          <w:szCs w:val="28"/>
          <w:u w:val="single" w:color="000000"/>
        </w:rPr>
        <w:t xml:space="preserve">Обучающийся (10 </w:t>
      </w:r>
      <w:proofErr w:type="gramStart"/>
      <w:r w:rsidRPr="00A04AD4">
        <w:rPr>
          <w:b/>
          <w:sz w:val="28"/>
          <w:szCs w:val="28"/>
          <w:u w:val="single" w:color="000000"/>
        </w:rPr>
        <w:t>класс)/</w:t>
      </w:r>
      <w:proofErr w:type="gramEnd"/>
      <w:r w:rsidRPr="00A04AD4">
        <w:rPr>
          <w:b/>
          <w:sz w:val="28"/>
          <w:szCs w:val="28"/>
          <w:u w:val="single" w:color="000000"/>
        </w:rPr>
        <w:t>Выпускник(11 класс) получит возможность научиться: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самостоятельно</w:t>
      </w:r>
      <w:proofErr w:type="gramEnd"/>
      <w:r w:rsidRPr="00A04AD4">
        <w:rPr>
          <w:sz w:val="28"/>
          <w:szCs w:val="28"/>
        </w:rPr>
        <w:t xml:space="preserve"> задумывать, планировать и выполнять учебное исследование, учебный и социальный проекты;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догадку, озарение, интуицию;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некоторые методы получения знаний, характерные для социальных и исторических наук: анкетирование, моделирование, поиск исторических образцов;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использовать</w:t>
      </w:r>
      <w:proofErr w:type="gramEnd"/>
      <w:r w:rsidRPr="00A04AD4">
        <w:rPr>
          <w:sz w:val="28"/>
          <w:szCs w:val="28"/>
        </w:rPr>
        <w:t xml:space="preserve"> некоторые приёмы художественного познания мира: целостное отображение мира, образность, художественный вымысел, органическое единство </w:t>
      </w:r>
    </w:p>
    <w:p w:rsidR="00977936" w:rsidRPr="00A04AD4" w:rsidRDefault="00FD3B69">
      <w:pPr>
        <w:numPr>
          <w:ilvl w:val="0"/>
          <w:numId w:val="8"/>
        </w:numPr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общего</w:t>
      </w:r>
      <w:proofErr w:type="gramEnd"/>
      <w:r w:rsidRPr="00A04AD4">
        <w:rPr>
          <w:sz w:val="28"/>
          <w:szCs w:val="28"/>
        </w:rPr>
        <w:t xml:space="preserve"> особенного (типичного) и единичного, оригинальность; </w:t>
      </w:r>
    </w:p>
    <w:p w:rsidR="00977936" w:rsidRPr="00A04AD4" w:rsidRDefault="00FD3B69">
      <w:pPr>
        <w:numPr>
          <w:ilvl w:val="0"/>
          <w:numId w:val="8"/>
        </w:numPr>
        <w:spacing w:after="87"/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целенаправленно</w:t>
      </w:r>
      <w:proofErr w:type="gramEnd"/>
      <w:r w:rsidRPr="00A04AD4">
        <w:rPr>
          <w:sz w:val="28"/>
          <w:szCs w:val="28"/>
        </w:rPr>
        <w:t xml:space="preserve"> и осознанно развивать свои коммуникативные способности, осваивать новые языковые средства; </w:t>
      </w:r>
    </w:p>
    <w:p w:rsidR="00977936" w:rsidRPr="00A04AD4" w:rsidRDefault="00FD3B69">
      <w:pPr>
        <w:numPr>
          <w:ilvl w:val="0"/>
          <w:numId w:val="8"/>
        </w:numPr>
        <w:spacing w:after="14" w:line="259" w:lineRule="auto"/>
        <w:ind w:right="73" w:hanging="36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осознавать</w:t>
      </w:r>
      <w:proofErr w:type="gramEnd"/>
      <w:r w:rsidRPr="00A04AD4">
        <w:rPr>
          <w:sz w:val="28"/>
          <w:szCs w:val="28"/>
        </w:rPr>
        <w:t xml:space="preserve"> свою ответственность за достоверность полученных знаний, за качество </w:t>
      </w:r>
    </w:p>
    <w:p w:rsidR="00977936" w:rsidRPr="00A04AD4" w:rsidRDefault="00FD3B69">
      <w:pPr>
        <w:ind w:left="28"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выполненного</w:t>
      </w:r>
      <w:proofErr w:type="gramEnd"/>
      <w:r w:rsidRPr="00A04AD4">
        <w:rPr>
          <w:sz w:val="28"/>
          <w:szCs w:val="28"/>
        </w:rPr>
        <w:t xml:space="preserve"> проекта. </w:t>
      </w:r>
    </w:p>
    <w:p w:rsidR="00977936" w:rsidRPr="00A04AD4" w:rsidRDefault="00FD3B69">
      <w:pPr>
        <w:spacing w:after="76" w:line="259" w:lineRule="auto"/>
        <w:ind w:left="1108" w:right="0" w:firstLine="0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 </w:t>
      </w:r>
    </w:p>
    <w:p w:rsidR="00977936" w:rsidRPr="00A04AD4" w:rsidRDefault="00FD3B69">
      <w:pPr>
        <w:pStyle w:val="1"/>
        <w:ind w:left="1242" w:right="0"/>
        <w:jc w:val="left"/>
        <w:rPr>
          <w:szCs w:val="28"/>
        </w:rPr>
      </w:pPr>
      <w:r w:rsidRPr="00A04AD4">
        <w:rPr>
          <w:szCs w:val="28"/>
        </w:rPr>
        <w:t xml:space="preserve">III. Содержание элективного курса «Индивидуальный проект» </w:t>
      </w:r>
    </w:p>
    <w:p w:rsidR="00977936" w:rsidRPr="00A04AD4" w:rsidRDefault="00FD3B69">
      <w:pPr>
        <w:spacing w:after="0" w:line="259" w:lineRule="auto"/>
        <w:ind w:left="554" w:right="0" w:firstLine="0"/>
        <w:jc w:val="center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p w:rsidR="00977936" w:rsidRPr="00A04AD4" w:rsidRDefault="007C2E23">
      <w:pPr>
        <w:pStyle w:val="2"/>
        <w:ind w:left="498"/>
        <w:rPr>
          <w:sz w:val="28"/>
          <w:szCs w:val="28"/>
        </w:rPr>
      </w:pPr>
      <w:r w:rsidRPr="00A04AD4">
        <w:rPr>
          <w:sz w:val="28"/>
          <w:szCs w:val="28"/>
        </w:rPr>
        <w:t>10 класс (34</w:t>
      </w:r>
      <w:r w:rsidR="00FD3B69" w:rsidRPr="00A04AD4">
        <w:rPr>
          <w:sz w:val="28"/>
          <w:szCs w:val="28"/>
        </w:rPr>
        <w:t xml:space="preserve"> часов) </w:t>
      </w:r>
    </w:p>
    <w:p w:rsidR="00977936" w:rsidRPr="00A04AD4" w:rsidRDefault="00FD3B69">
      <w:pPr>
        <w:spacing w:after="5"/>
        <w:ind w:left="563" w:right="0" w:hanging="10"/>
        <w:jc w:val="left"/>
        <w:rPr>
          <w:sz w:val="28"/>
          <w:szCs w:val="28"/>
        </w:rPr>
      </w:pPr>
      <w:r w:rsidRPr="00A04AD4">
        <w:rPr>
          <w:b/>
          <w:i/>
          <w:sz w:val="28"/>
          <w:szCs w:val="28"/>
        </w:rPr>
        <w:t xml:space="preserve">Модуль 1. Введение проектную </w:t>
      </w:r>
      <w:proofErr w:type="gramStart"/>
      <w:r w:rsidRPr="00A04AD4">
        <w:rPr>
          <w:b/>
          <w:i/>
          <w:sz w:val="28"/>
          <w:szCs w:val="28"/>
        </w:rPr>
        <w:t>культуру  -</w:t>
      </w:r>
      <w:proofErr w:type="gramEnd"/>
      <w:r w:rsidRPr="00A04AD4">
        <w:rPr>
          <w:b/>
          <w:i/>
          <w:sz w:val="28"/>
          <w:szCs w:val="28"/>
        </w:rPr>
        <w:t xml:space="preserve"> 4 ч  </w:t>
      </w:r>
    </w:p>
    <w:p w:rsidR="00977936" w:rsidRPr="00A04AD4" w:rsidRDefault="00FD3B69">
      <w:pPr>
        <w:spacing w:after="7" w:line="270" w:lineRule="auto"/>
        <w:ind w:left="0" w:right="0" w:firstLine="568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Основные подходы к определению понятия «проект»; структура и характеристика основных элементов проекта. 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 </w:t>
      </w:r>
    </w:p>
    <w:p w:rsidR="00977936" w:rsidRPr="00A04AD4" w:rsidRDefault="00FD3B69">
      <w:pPr>
        <w:pStyle w:val="3"/>
        <w:ind w:left="563"/>
        <w:rPr>
          <w:sz w:val="28"/>
          <w:szCs w:val="28"/>
        </w:rPr>
      </w:pPr>
      <w:r w:rsidRPr="00A04AD4">
        <w:rPr>
          <w:sz w:val="28"/>
          <w:szCs w:val="28"/>
        </w:rPr>
        <w:t xml:space="preserve">Модуль 2. Инициализация проекта - 20 ч 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 w:rsidRPr="00A04AD4">
        <w:rPr>
          <w:sz w:val="28"/>
          <w:szCs w:val="28"/>
        </w:rPr>
        <w:t>безотметочной</w:t>
      </w:r>
      <w:proofErr w:type="spellEnd"/>
      <w:r w:rsidRPr="00A04AD4">
        <w:rPr>
          <w:sz w:val="28"/>
          <w:szCs w:val="28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 w:rsidRPr="00A04AD4">
        <w:rPr>
          <w:rFonts w:eastAsia="Calibri"/>
          <w:sz w:val="28"/>
          <w:szCs w:val="28"/>
        </w:rPr>
        <w:t xml:space="preserve">. </w:t>
      </w:r>
      <w:r w:rsidRPr="00A04AD4">
        <w:rPr>
          <w:sz w:val="28"/>
          <w:szCs w:val="28"/>
        </w:rPr>
        <w:t xml:space="preserve"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 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</w:t>
      </w:r>
      <w:r w:rsidRPr="00A04AD4">
        <w:rPr>
          <w:sz w:val="28"/>
          <w:szCs w:val="28"/>
        </w:rPr>
        <w:lastRenderedPageBreak/>
        <w:t xml:space="preserve">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Рассмотрение текста с точки зрения его структуры. Виды переработки чужого текста. Понятия: конспект, тезисы, реферат, аннотация, рецензия. 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 </w:t>
      </w:r>
    </w:p>
    <w:p w:rsidR="00977936" w:rsidRPr="00A04AD4" w:rsidRDefault="00FD3B69">
      <w:pPr>
        <w:spacing w:after="24" w:line="259" w:lineRule="auto"/>
        <w:ind w:left="0" w:right="85" w:firstLine="0"/>
        <w:jc w:val="right"/>
        <w:rPr>
          <w:sz w:val="28"/>
          <w:szCs w:val="28"/>
        </w:rPr>
      </w:pPr>
      <w:r w:rsidRPr="00A04AD4">
        <w:rPr>
          <w:sz w:val="28"/>
          <w:szCs w:val="28"/>
        </w:rPr>
        <w:t xml:space="preserve">Применение информационных технологий в исследовании, проектной деятельности,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proofErr w:type="gramStart"/>
      <w:r w:rsidRPr="00A04AD4">
        <w:rPr>
          <w:sz w:val="28"/>
          <w:szCs w:val="28"/>
        </w:rPr>
        <w:t>курсовых</w:t>
      </w:r>
      <w:proofErr w:type="gramEnd"/>
      <w:r w:rsidRPr="00A04AD4">
        <w:rPr>
          <w:sz w:val="28"/>
          <w:szCs w:val="28"/>
        </w:rPr>
        <w:t xml:space="preserve"> работ. Работа в сети Интернет. Что такое плагиат и как его избегать в своей работе.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  <w:r w:rsidRPr="00A04AD4">
        <w:rPr>
          <w:b/>
          <w:i/>
          <w:sz w:val="28"/>
          <w:szCs w:val="28"/>
        </w:rPr>
        <w:t xml:space="preserve"> Модуль 3. Управление завершением проектов, курсовых и исследовательских работ - 4 ч </w:t>
      </w:r>
    </w:p>
    <w:p w:rsidR="00977936" w:rsidRPr="00A04AD4" w:rsidRDefault="00FD3B69">
      <w:pPr>
        <w:spacing w:after="26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 </w:t>
      </w:r>
    </w:p>
    <w:p w:rsidR="00977936" w:rsidRPr="00A04AD4" w:rsidRDefault="00FD3B69">
      <w:pPr>
        <w:pStyle w:val="3"/>
        <w:ind w:left="563"/>
        <w:rPr>
          <w:sz w:val="28"/>
          <w:szCs w:val="28"/>
        </w:rPr>
      </w:pPr>
      <w:r w:rsidRPr="00A04AD4">
        <w:rPr>
          <w:b w:val="0"/>
          <w:i w:val="0"/>
          <w:sz w:val="28"/>
          <w:szCs w:val="28"/>
        </w:rPr>
        <w:t xml:space="preserve"> </w:t>
      </w:r>
      <w:r w:rsidRPr="00A04AD4">
        <w:rPr>
          <w:sz w:val="28"/>
          <w:szCs w:val="28"/>
        </w:rPr>
        <w:t>Модуль 4. Защита резуль</w:t>
      </w:r>
      <w:r w:rsidR="007C2E23" w:rsidRPr="00A04AD4">
        <w:rPr>
          <w:sz w:val="28"/>
          <w:szCs w:val="28"/>
        </w:rPr>
        <w:t>татов проектной деятельности - 6</w:t>
      </w:r>
      <w:r w:rsidRPr="00A04AD4">
        <w:rPr>
          <w:sz w:val="28"/>
          <w:szCs w:val="28"/>
        </w:rPr>
        <w:t>ч</w:t>
      </w:r>
      <w:r w:rsidRPr="00A04AD4">
        <w:rPr>
          <w:b w:val="0"/>
          <w:i w:val="0"/>
          <w:sz w:val="28"/>
          <w:szCs w:val="28"/>
        </w:rPr>
        <w:t xml:space="preserve"> </w:t>
      </w:r>
    </w:p>
    <w:p w:rsidR="00977936" w:rsidRPr="00A04AD4" w:rsidRDefault="00FD3B69">
      <w:pPr>
        <w:spacing w:after="3" w:line="268" w:lineRule="auto"/>
        <w:ind w:left="-15" w:right="73" w:firstLine="558"/>
        <w:rPr>
          <w:sz w:val="28"/>
          <w:szCs w:val="28"/>
        </w:rPr>
      </w:pPr>
      <w:r w:rsidRPr="00A04AD4">
        <w:rPr>
          <w:sz w:val="28"/>
          <w:szCs w:val="28"/>
        </w:rPr>
        <w:t xml:space="preserve">Публичная защита результатов проектной деятельности, курсовых работ.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 </w:t>
      </w:r>
    </w:p>
    <w:p w:rsidR="00977936" w:rsidRPr="00A04AD4" w:rsidRDefault="00FD3B69">
      <w:pPr>
        <w:spacing w:after="25" w:line="259" w:lineRule="auto"/>
        <w:ind w:left="544" w:right="0" w:firstLine="0"/>
        <w:jc w:val="center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spacing w:after="5"/>
        <w:ind w:left="553" w:right="2952" w:firstLine="3725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11 класс (34 часа) </w:t>
      </w:r>
      <w:r w:rsidRPr="00A04AD4">
        <w:rPr>
          <w:b/>
          <w:i/>
          <w:sz w:val="28"/>
          <w:szCs w:val="28"/>
        </w:rPr>
        <w:t xml:space="preserve">Модуль 1. Введение - 3 ч.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 Проект как тип деятельности проектная культура. Анализ итогов проектов 10 класса. Виды проектов: практико-ориентированный, исследовательский, информационный, творческий, ролевой. Знакомство с примерами детских проектов. </w:t>
      </w:r>
      <w:r w:rsidRPr="00A04AD4">
        <w:rPr>
          <w:sz w:val="28"/>
          <w:szCs w:val="28"/>
        </w:rPr>
        <w:lastRenderedPageBreak/>
        <w:t xml:space="preserve">Планирование проекта. Формы продуктов проектной деятельности и презентация проекта. Методология и технология проектной деятельности. </w:t>
      </w:r>
    </w:p>
    <w:p w:rsidR="00977936" w:rsidRPr="00A04AD4" w:rsidRDefault="00FD3B69">
      <w:pPr>
        <w:spacing w:after="5"/>
        <w:ind w:left="563" w:right="0" w:hanging="10"/>
        <w:jc w:val="left"/>
        <w:rPr>
          <w:sz w:val="28"/>
          <w:szCs w:val="28"/>
        </w:rPr>
      </w:pPr>
      <w:r w:rsidRPr="00A04AD4">
        <w:rPr>
          <w:b/>
          <w:i/>
          <w:sz w:val="28"/>
          <w:szCs w:val="28"/>
        </w:rPr>
        <w:t xml:space="preserve">Модуль 2. Мониторинг проекта - 20 ч. 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 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r w:rsidRPr="00A04AD4">
        <w:rPr>
          <w:sz w:val="28"/>
          <w:szCs w:val="28"/>
        </w:rPr>
        <w:t>Подготовка к публичной защите проекта.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spacing w:after="5"/>
        <w:ind w:left="563" w:right="0" w:hanging="10"/>
        <w:jc w:val="left"/>
        <w:rPr>
          <w:sz w:val="28"/>
          <w:szCs w:val="28"/>
        </w:rPr>
      </w:pPr>
      <w:r w:rsidRPr="00A04AD4">
        <w:rPr>
          <w:b/>
          <w:i/>
          <w:sz w:val="28"/>
          <w:szCs w:val="28"/>
        </w:rPr>
        <w:t>Модуль 3. Управление завершением проектов, курсовых и исследовательских работ-</w:t>
      </w:r>
    </w:p>
    <w:p w:rsidR="00977936" w:rsidRPr="00A04AD4" w:rsidRDefault="00FD3B69">
      <w:pPr>
        <w:spacing w:after="5"/>
        <w:ind w:left="10" w:right="0" w:hanging="10"/>
        <w:jc w:val="left"/>
        <w:rPr>
          <w:sz w:val="28"/>
          <w:szCs w:val="28"/>
        </w:rPr>
      </w:pPr>
      <w:r w:rsidRPr="00A04AD4">
        <w:rPr>
          <w:b/>
          <w:i/>
          <w:sz w:val="28"/>
          <w:szCs w:val="28"/>
        </w:rPr>
        <w:t xml:space="preserve">3ч.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</w:t>
      </w:r>
    </w:p>
    <w:p w:rsidR="00977936" w:rsidRPr="00A04AD4" w:rsidRDefault="00FD3B69">
      <w:pPr>
        <w:ind w:left="0" w:right="73" w:firstLine="0"/>
        <w:rPr>
          <w:sz w:val="28"/>
          <w:szCs w:val="28"/>
        </w:rPr>
      </w:pPr>
      <w:r w:rsidRPr="00A04AD4">
        <w:rPr>
          <w:sz w:val="28"/>
          <w:szCs w:val="28"/>
        </w:rPr>
        <w:t>Предзащита проекта. Доработка проекта с учетом замечаний и предложений.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pStyle w:val="3"/>
        <w:ind w:left="563"/>
        <w:rPr>
          <w:sz w:val="28"/>
          <w:szCs w:val="28"/>
        </w:rPr>
      </w:pPr>
      <w:r w:rsidRPr="00A04AD4">
        <w:rPr>
          <w:sz w:val="28"/>
          <w:szCs w:val="28"/>
        </w:rPr>
        <w:t xml:space="preserve">Модуль 4. Публичная защита результатов проектной деятельности - 5 ч 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Публичная защита результатов проектной деятельности, курсовых работ. Рефлексия проектной деятельности. </w:t>
      </w: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spacing w:after="5"/>
        <w:ind w:left="563" w:right="0" w:hanging="10"/>
        <w:jc w:val="left"/>
        <w:rPr>
          <w:sz w:val="28"/>
          <w:szCs w:val="28"/>
        </w:rPr>
      </w:pPr>
      <w:r w:rsidRPr="00A04AD4">
        <w:rPr>
          <w:b/>
          <w:i/>
          <w:sz w:val="28"/>
          <w:szCs w:val="28"/>
        </w:rPr>
        <w:t xml:space="preserve">Модуль5. Рефлексия проектной деятельности - 3ч </w:t>
      </w:r>
    </w:p>
    <w:p w:rsidR="00977936" w:rsidRPr="00A04AD4" w:rsidRDefault="00FD3B69">
      <w:pPr>
        <w:ind w:left="0" w:right="73" w:firstLine="568"/>
        <w:rPr>
          <w:sz w:val="28"/>
          <w:szCs w:val="28"/>
        </w:rPr>
      </w:pPr>
      <w:r w:rsidRPr="00A04AD4">
        <w:rPr>
          <w:sz w:val="28"/>
          <w:szCs w:val="28"/>
        </w:rPr>
        <w:t xml:space="preserve">Рефлексия проектной деятельности. Экспертиза действий и движения в проекте. Индивидуальный прогресс. Подведение итогов, анализ выполненной работы. </w:t>
      </w:r>
    </w:p>
    <w:p w:rsidR="00977936" w:rsidRPr="00A04AD4" w:rsidRDefault="00FD3B69">
      <w:pPr>
        <w:spacing w:after="74" w:line="259" w:lineRule="auto"/>
        <w:ind w:right="0" w:firstLine="0"/>
        <w:jc w:val="left"/>
        <w:rPr>
          <w:sz w:val="28"/>
          <w:szCs w:val="28"/>
        </w:rPr>
      </w:pPr>
      <w:r w:rsidRPr="00A04AD4">
        <w:rPr>
          <w:sz w:val="28"/>
          <w:szCs w:val="28"/>
        </w:rPr>
        <w:t xml:space="preserve"> </w:t>
      </w:r>
    </w:p>
    <w:p w:rsidR="00732C1C" w:rsidRDefault="00732C1C" w:rsidP="00732C1C">
      <w:pPr>
        <w:pStyle w:val="1"/>
        <w:ind w:left="495" w:right="0"/>
        <w:jc w:val="both"/>
        <w:rPr>
          <w:szCs w:val="28"/>
        </w:rPr>
      </w:pPr>
    </w:p>
    <w:p w:rsidR="00732C1C" w:rsidRDefault="00732C1C" w:rsidP="00732C1C"/>
    <w:p w:rsidR="00732C1C" w:rsidRDefault="00732C1C" w:rsidP="00732C1C"/>
    <w:p w:rsidR="00732C1C" w:rsidRDefault="00732C1C" w:rsidP="00732C1C"/>
    <w:p w:rsidR="00732C1C" w:rsidRDefault="00732C1C" w:rsidP="00732C1C"/>
    <w:p w:rsidR="00F66885" w:rsidRDefault="00F66885" w:rsidP="00732C1C"/>
    <w:p w:rsidR="00F66885" w:rsidRPr="00732C1C" w:rsidRDefault="00F66885" w:rsidP="00732C1C"/>
    <w:p w:rsidR="00732C1C" w:rsidRDefault="00732C1C">
      <w:pPr>
        <w:pStyle w:val="1"/>
        <w:ind w:left="495" w:right="0"/>
        <w:rPr>
          <w:szCs w:val="28"/>
        </w:rPr>
      </w:pPr>
    </w:p>
    <w:p w:rsidR="00977936" w:rsidRPr="00A04AD4" w:rsidRDefault="00FD3B69">
      <w:pPr>
        <w:pStyle w:val="1"/>
        <w:ind w:left="495" w:right="0"/>
        <w:rPr>
          <w:szCs w:val="28"/>
        </w:rPr>
      </w:pPr>
      <w:r w:rsidRPr="00A04AD4">
        <w:rPr>
          <w:szCs w:val="28"/>
        </w:rPr>
        <w:t xml:space="preserve">Тематическое планирование 10 класс </w:t>
      </w:r>
    </w:p>
    <w:tbl>
      <w:tblPr>
        <w:tblStyle w:val="TableGrid"/>
        <w:tblW w:w="10594" w:type="dxa"/>
        <w:tblInd w:w="-108" w:type="dxa"/>
        <w:tblCellMar>
          <w:top w:w="6" w:type="dxa"/>
          <w:right w:w="50" w:type="dxa"/>
        </w:tblCellMar>
        <w:tblLook w:val="04A0" w:firstRow="1" w:lastRow="0" w:firstColumn="1" w:lastColumn="0" w:noHBand="0" w:noVBand="1"/>
      </w:tblPr>
      <w:tblGrid>
        <w:gridCol w:w="855"/>
        <w:gridCol w:w="5784"/>
        <w:gridCol w:w="1098"/>
        <w:gridCol w:w="1026"/>
        <w:gridCol w:w="1831"/>
      </w:tblGrid>
      <w:tr w:rsidR="00FD3B69" w:rsidRPr="00A04AD4" w:rsidTr="00732C1C">
        <w:trPr>
          <w:trHeight w:val="345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2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7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Раздел, тема </w:t>
            </w:r>
          </w:p>
        </w:tc>
        <w:tc>
          <w:tcPr>
            <w:tcW w:w="2124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D3B69" w:rsidRPr="00A04AD4" w:rsidRDefault="00CA6938" w:rsidP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8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FD3B69" w:rsidRPr="00A04AD4" w:rsidTr="00732C1C">
        <w:trPr>
          <w:trHeight w:val="240"/>
        </w:trPr>
        <w:tc>
          <w:tcPr>
            <w:tcW w:w="8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28" w:righ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78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48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A6938" w:rsidP="00CA693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A6938" w:rsidP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Факт </w:t>
            </w:r>
          </w:p>
        </w:tc>
        <w:tc>
          <w:tcPr>
            <w:tcW w:w="18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45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 xml:space="preserve">Модуль 1. Введение проектную культуру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7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4 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Введение в курс «Индивидуальный проект». Что такое проект?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01.09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Проектная деятельность и её особенности.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8.09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Типы проектов. Индивидуальный образовательный проект.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15.09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6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Типология проектов: исследовательские, творческие, информационные, игровые и т.д.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FD3B69" w:rsidRPr="00A04AD4" w:rsidRDefault="00B24ADE" w:rsidP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22.09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F60DDB">
        <w:trPr>
          <w:trHeight w:val="288"/>
        </w:trPr>
        <w:tc>
          <w:tcPr>
            <w:tcW w:w="105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 w:rsidP="00732C1C">
            <w:pPr>
              <w:spacing w:after="0" w:line="259" w:lineRule="auto"/>
              <w:ind w:left="10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  <w:r w:rsidRPr="00A04AD4">
              <w:rPr>
                <w:b/>
                <w:i/>
                <w:sz w:val="28"/>
                <w:szCs w:val="28"/>
              </w:rPr>
              <w:t>Модуль 2. Инициализация проекта 20 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9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Инициализация проекта, исследования.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29.09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2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6-7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Конструирование темы и проблемы проекта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24ADE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6.10</w:t>
            </w:r>
          </w:p>
          <w:p w:rsidR="00B24ADE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13.10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Формулирование проектного замысла.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20.10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55" w:firstLine="0"/>
              <w:jc w:val="left"/>
              <w:rPr>
                <w:sz w:val="28"/>
                <w:szCs w:val="28"/>
              </w:rPr>
            </w:pPr>
            <w:proofErr w:type="gramStart"/>
            <w:r w:rsidRPr="00A04AD4">
              <w:rPr>
                <w:sz w:val="28"/>
                <w:szCs w:val="28"/>
              </w:rPr>
              <w:t>Определение  жанра</w:t>
            </w:r>
            <w:proofErr w:type="gramEnd"/>
            <w:r w:rsidRPr="00A04AD4">
              <w:rPr>
                <w:sz w:val="28"/>
                <w:szCs w:val="28"/>
              </w:rPr>
              <w:t xml:space="preserve"> проекта. Определение цели, формулирование задач.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55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27.10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5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6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817" w:right="0" w:hanging="709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Проведение мини – выступления, посвященного презентации и защите замыслов проектов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817" w:right="0" w:hanging="709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10.11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817" w:right="0" w:hanging="709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 w:rsidP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Структура </w:t>
            </w:r>
            <w:proofErr w:type="gramStart"/>
            <w:r w:rsidRPr="00A04AD4">
              <w:rPr>
                <w:sz w:val="28"/>
                <w:szCs w:val="28"/>
              </w:rPr>
              <w:t>проекта,  исследовательских</w:t>
            </w:r>
            <w:proofErr w:type="gramEnd"/>
            <w:r w:rsidRPr="00A04AD4">
              <w:rPr>
                <w:sz w:val="28"/>
                <w:szCs w:val="28"/>
              </w:rPr>
              <w:t xml:space="preserve"> работ.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17.11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Анкетирование.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24.11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6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Логика действий и последовательность шагов при планировании индивидуальных проектов.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1.12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36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54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Методы исследования: наблюдение, сравнение, измерение, эксперимент.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54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8.12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5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Методы исследования: абстрагирование, анализ и синтез, индукция и дедукция, моделирование и др.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15.12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1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-108" w:right="0" w:firstLine="216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Виды переработки чужого текста. Понятия: конспект, тезисы, реферат, </w:t>
            </w:r>
            <w:proofErr w:type="spellStart"/>
            <w:r w:rsidRPr="00A04AD4">
              <w:rPr>
                <w:sz w:val="28"/>
                <w:szCs w:val="28"/>
              </w:rPr>
              <w:t>отация</w:t>
            </w:r>
            <w:proofErr w:type="spellEnd"/>
            <w:r w:rsidRPr="00A04AD4">
              <w:rPr>
                <w:sz w:val="28"/>
                <w:szCs w:val="28"/>
              </w:rPr>
              <w:t xml:space="preserve">, </w:t>
            </w:r>
            <w:proofErr w:type="gramStart"/>
            <w:r w:rsidRPr="00A04AD4">
              <w:rPr>
                <w:sz w:val="28"/>
                <w:szCs w:val="28"/>
              </w:rPr>
              <w:t xml:space="preserve">рецензия.  </w:t>
            </w:r>
            <w:proofErr w:type="gramEnd"/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-108" w:right="0" w:firstLine="216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22.12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-108" w:right="0" w:firstLine="216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Разработка стратегии реализации, определение </w:t>
            </w:r>
            <w:proofErr w:type="spellStart"/>
            <w:r w:rsidRPr="00A04AD4">
              <w:rPr>
                <w:sz w:val="28"/>
                <w:szCs w:val="28"/>
              </w:rPr>
              <w:t>этапности</w:t>
            </w:r>
            <w:proofErr w:type="spellEnd"/>
            <w:r w:rsidRPr="00A04AD4">
              <w:rPr>
                <w:sz w:val="28"/>
                <w:szCs w:val="28"/>
              </w:rPr>
              <w:t xml:space="preserve"> и точек контроля.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29.12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36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3351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Расчет календарного графика Создание кейса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12.01</w:t>
            </w:r>
          </w:p>
          <w:p w:rsidR="00FD3B69" w:rsidRPr="00A04AD4" w:rsidRDefault="00FD3B69" w:rsidP="00FD3B69">
            <w:pPr>
              <w:spacing w:after="0" w:line="259" w:lineRule="auto"/>
              <w:ind w:left="0" w:right="335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FD3B69" w:rsidRPr="00A04AD4" w:rsidRDefault="00FD3B69" w:rsidP="00FD3B69">
            <w:pPr>
              <w:spacing w:after="0" w:line="259" w:lineRule="auto"/>
              <w:ind w:left="0" w:right="335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6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19-20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Индивидуальные и групповые консультации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19.01</w:t>
            </w:r>
          </w:p>
          <w:p w:rsidR="00B24ADE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26.01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Работа над эскизом проектов, оформлением курсовых работ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2.02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Библиография, справочная литература, каталоги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9.02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80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Компьютерная обработка данных исследования. Оформление таблиц, рисунков и иллюстрированных плакатов, ссылок, сносок, списка литературы.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16.02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36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Коммуникативные барьеры при публичной защите результатов проекта, курсовых работ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2.03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732C1C">
        <w:trPr>
          <w:trHeight w:val="578"/>
        </w:trPr>
        <w:tc>
          <w:tcPr>
            <w:tcW w:w="105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 w:rsidP="00732C1C">
            <w:pPr>
              <w:spacing w:after="0" w:line="259" w:lineRule="auto"/>
              <w:ind w:left="10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  <w:r w:rsidRPr="00A04AD4">
              <w:rPr>
                <w:b/>
                <w:i/>
                <w:sz w:val="28"/>
                <w:szCs w:val="28"/>
              </w:rPr>
              <w:t xml:space="preserve">Модуль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3.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Управление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завершением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проектов,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курсовых </w:t>
            </w:r>
            <w:r w:rsidRPr="00A04AD4">
              <w:rPr>
                <w:b/>
                <w:i/>
                <w:sz w:val="28"/>
                <w:szCs w:val="28"/>
              </w:rPr>
              <w:tab/>
              <w:t xml:space="preserve">и </w:t>
            </w:r>
          </w:p>
          <w:p w:rsidR="00732C1C" w:rsidRPr="00A04AD4" w:rsidRDefault="00732C1C" w:rsidP="00732C1C">
            <w:pPr>
              <w:spacing w:after="0" w:line="259" w:lineRule="auto"/>
              <w:ind w:left="-9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i/>
                <w:sz w:val="28"/>
                <w:szCs w:val="28"/>
              </w:rPr>
              <w:t>исс</w:t>
            </w:r>
            <w:r w:rsidRPr="00A04AD4">
              <w:rPr>
                <w:b/>
                <w:i/>
                <w:sz w:val="28"/>
                <w:szCs w:val="28"/>
              </w:rPr>
              <w:t>ледовательских</w:t>
            </w:r>
            <w:proofErr w:type="gramEnd"/>
            <w:r w:rsidRPr="00A04AD4">
              <w:rPr>
                <w:b/>
                <w:i/>
                <w:sz w:val="28"/>
                <w:szCs w:val="28"/>
              </w:rPr>
              <w:t xml:space="preserve"> работ  4 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Основные процессы исполнения, контроля и завершения проекта, курсовых работ.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9.03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5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16.03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Управление завершением проекта, курсовых работ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6.04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4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Консультирование по проблемам проектной деятельности.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13.04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1A55C1">
        <w:trPr>
          <w:trHeight w:val="288"/>
        </w:trPr>
        <w:tc>
          <w:tcPr>
            <w:tcW w:w="87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 w:rsidP="00732C1C">
            <w:pPr>
              <w:spacing w:after="0" w:line="259" w:lineRule="auto"/>
              <w:ind w:left="106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Модуль 4. Защита результатов проектной деятельности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>
            <w:pPr>
              <w:spacing w:after="0" w:line="259" w:lineRule="auto"/>
              <w:ind w:left="51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6ч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6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29-3031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 w:rsidP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Публичная защита резу</w:t>
            </w:r>
            <w:r w:rsidR="00B24ADE" w:rsidRPr="00A04AD4">
              <w:rPr>
                <w:sz w:val="28"/>
                <w:szCs w:val="28"/>
              </w:rPr>
              <w:t>льтатов проектной деятельности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20.04</w:t>
            </w:r>
          </w:p>
          <w:p w:rsidR="00B24ADE" w:rsidRPr="00A04AD4" w:rsidRDefault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27.04</w:t>
            </w:r>
          </w:p>
          <w:p w:rsidR="00B24ADE" w:rsidRPr="00A04AD4" w:rsidRDefault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4.05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FD3B69" w:rsidRPr="00A04AD4" w:rsidTr="00732C1C">
        <w:trPr>
          <w:trHeight w:val="54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Рефлексия проектной деятельности. Индивидуальный прогресс в компетенциях.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B24AD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11.05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D016DF" w:rsidRPr="00A04AD4" w:rsidTr="00732C1C">
        <w:trPr>
          <w:trHeight w:val="28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33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Стандартизация и сертификация. Защита интересов проектантов.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18.05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D016DF" w:rsidRPr="00A04AD4" w:rsidTr="00732C1C">
        <w:trPr>
          <w:trHeight w:val="28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34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Подведение </w:t>
            </w:r>
            <w:proofErr w:type="gramStart"/>
            <w:r w:rsidRPr="00A04AD4">
              <w:rPr>
                <w:sz w:val="28"/>
                <w:szCs w:val="28"/>
              </w:rPr>
              <w:t xml:space="preserve">итогов.  </w:t>
            </w:r>
            <w:proofErr w:type="gramEnd"/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25.05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6DF" w:rsidRPr="00A04AD4" w:rsidRDefault="00D016DF" w:rsidP="00D016D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</w:tbl>
    <w:p w:rsidR="00977936" w:rsidRPr="00A04AD4" w:rsidRDefault="00FD3B69">
      <w:pPr>
        <w:spacing w:after="31" w:line="259" w:lineRule="auto"/>
        <w:ind w:right="0" w:firstLine="0"/>
        <w:jc w:val="left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1928A0" w:rsidRDefault="001928A0" w:rsidP="00A04AD4">
      <w:pPr>
        <w:spacing w:after="26" w:line="259" w:lineRule="auto"/>
        <w:ind w:left="0" w:right="2903" w:firstLine="0"/>
        <w:rPr>
          <w:b/>
          <w:sz w:val="28"/>
          <w:szCs w:val="28"/>
        </w:rPr>
      </w:pPr>
    </w:p>
    <w:p w:rsidR="00A04AD4" w:rsidRPr="00A04AD4" w:rsidRDefault="00A04AD4" w:rsidP="00A04AD4">
      <w:pPr>
        <w:spacing w:after="26" w:line="259" w:lineRule="auto"/>
        <w:ind w:left="0" w:right="2903" w:firstLine="0"/>
        <w:rPr>
          <w:b/>
          <w:sz w:val="28"/>
          <w:szCs w:val="28"/>
        </w:rPr>
      </w:pPr>
    </w:p>
    <w:p w:rsidR="001928A0" w:rsidRPr="00A04AD4" w:rsidRDefault="001928A0">
      <w:pPr>
        <w:spacing w:after="26" w:line="259" w:lineRule="auto"/>
        <w:ind w:left="0" w:right="2903" w:firstLine="0"/>
        <w:jc w:val="right"/>
        <w:rPr>
          <w:b/>
          <w:sz w:val="28"/>
          <w:szCs w:val="28"/>
        </w:rPr>
      </w:pPr>
    </w:p>
    <w:p w:rsidR="00977936" w:rsidRPr="00A04AD4" w:rsidRDefault="00FD3B69">
      <w:pPr>
        <w:spacing w:after="26" w:line="259" w:lineRule="auto"/>
        <w:ind w:left="0" w:right="2903" w:firstLine="0"/>
        <w:jc w:val="right"/>
        <w:rPr>
          <w:sz w:val="28"/>
          <w:szCs w:val="28"/>
        </w:rPr>
      </w:pPr>
      <w:r w:rsidRPr="00A04AD4">
        <w:rPr>
          <w:b/>
          <w:sz w:val="28"/>
          <w:szCs w:val="28"/>
        </w:rPr>
        <w:lastRenderedPageBreak/>
        <w:t xml:space="preserve"> Тематическое планирование </w:t>
      </w:r>
    </w:p>
    <w:p w:rsidR="00977936" w:rsidRPr="00A04AD4" w:rsidRDefault="00FD3B69">
      <w:pPr>
        <w:pStyle w:val="1"/>
        <w:ind w:left="495" w:right="0"/>
        <w:rPr>
          <w:szCs w:val="28"/>
        </w:rPr>
      </w:pPr>
      <w:r w:rsidRPr="00A04AD4">
        <w:rPr>
          <w:szCs w:val="28"/>
        </w:rPr>
        <w:t xml:space="preserve">11 класс </w:t>
      </w:r>
    </w:p>
    <w:p w:rsidR="00977936" w:rsidRPr="00A04AD4" w:rsidRDefault="00FD3B69">
      <w:pPr>
        <w:spacing w:after="0" w:line="259" w:lineRule="auto"/>
        <w:ind w:left="544" w:right="0" w:firstLine="0"/>
        <w:jc w:val="center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tbl>
      <w:tblPr>
        <w:tblStyle w:val="TableGrid"/>
        <w:tblW w:w="10310" w:type="dxa"/>
        <w:tblInd w:w="-108" w:type="dxa"/>
        <w:tblCellMar>
          <w:top w:w="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676"/>
        <w:gridCol w:w="5618"/>
        <w:gridCol w:w="1121"/>
        <w:gridCol w:w="962"/>
        <w:gridCol w:w="1933"/>
      </w:tblGrid>
      <w:tr w:rsidR="001928A0" w:rsidRPr="00A04AD4" w:rsidTr="00732C1C">
        <w:trPr>
          <w:trHeight w:val="330"/>
        </w:trPr>
        <w:tc>
          <w:tcPr>
            <w:tcW w:w="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A25EF" w:rsidRPr="00A04AD4" w:rsidRDefault="00EA25EF">
            <w:pPr>
              <w:spacing w:after="0" w:line="259" w:lineRule="auto"/>
              <w:ind w:left="2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6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</w:tcPr>
          <w:p w:rsidR="00EA25EF" w:rsidRPr="00A04AD4" w:rsidRDefault="00EA25EF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Раздел, тема </w:t>
            </w:r>
          </w:p>
        </w:tc>
        <w:tc>
          <w:tcPr>
            <w:tcW w:w="2083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EA25EF" w:rsidRPr="00A04AD4" w:rsidRDefault="00EA25EF" w:rsidP="00EA25EF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A25EF" w:rsidRPr="00A04AD4" w:rsidRDefault="00EA25EF" w:rsidP="00EA25EF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>Количество</w:t>
            </w:r>
          </w:p>
          <w:p w:rsidR="00EA25EF" w:rsidRPr="00A04AD4" w:rsidRDefault="00EA25EF" w:rsidP="00EA25EF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04AD4">
              <w:rPr>
                <w:b/>
                <w:sz w:val="28"/>
                <w:szCs w:val="28"/>
              </w:rPr>
              <w:t>часов</w:t>
            </w:r>
            <w:proofErr w:type="gramEnd"/>
            <w:r w:rsidRPr="00A04AD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4AD4" w:rsidRPr="00A04AD4" w:rsidTr="00732C1C">
        <w:trPr>
          <w:trHeight w:val="255"/>
        </w:trPr>
        <w:tc>
          <w:tcPr>
            <w:tcW w:w="6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25EF" w:rsidRPr="00A04AD4" w:rsidRDefault="00EA25EF">
            <w:pPr>
              <w:spacing w:after="0" w:line="259" w:lineRule="auto"/>
              <w:ind w:left="20" w:righ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A25EF" w:rsidRPr="00A04AD4" w:rsidRDefault="00EA25EF">
            <w:pPr>
              <w:spacing w:after="0" w:line="259" w:lineRule="auto"/>
              <w:ind w:left="0" w:right="56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A25EF" w:rsidRPr="00A04AD4" w:rsidRDefault="00EA25EF" w:rsidP="00EA25EF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A25EF" w:rsidRPr="00A04AD4" w:rsidRDefault="00EA25EF" w:rsidP="00EA25EF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Факт </w:t>
            </w:r>
          </w:p>
        </w:tc>
        <w:tc>
          <w:tcPr>
            <w:tcW w:w="1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25EF" w:rsidRPr="00A04AD4" w:rsidRDefault="00EA25EF" w:rsidP="00EA25EF">
            <w:pPr>
              <w:spacing w:after="0" w:line="259" w:lineRule="auto"/>
              <w:ind w:left="0" w:right="0"/>
              <w:jc w:val="center"/>
              <w:rPr>
                <w:b/>
                <w:sz w:val="28"/>
                <w:szCs w:val="28"/>
              </w:rPr>
            </w:pP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 xml:space="preserve">Модуль 1. Введение 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 xml:space="preserve"> 3 ч.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Проект как тип деятельности. Анализ итогов проектов 10 класса.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03.09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56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Виды проектов: практико-ориентированный. Исследовательские, информационные проекты. Понятие, особенности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10.09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Игровой и культурно-досуговый проект. Понятие, особенности.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17.09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6D3A31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 w:rsidP="00732C1C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Модуль 2. Мониторинг проекта 20 ч.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Структура учебно-исследовательской деятельности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24.09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Виды переработки текста.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1.10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Виды научных работ.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8.10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Индивидуальный план.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15.10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Сбор и уточнение информации.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22.10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56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Обсуждение альтернатив («мозговой штурм»). Выбор оптимального варианта.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29.10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Основные источники получения информации.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12.11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Виды информации и методы поиска.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19.11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Работа с научной литературой.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26.11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Работа в сети Интернет.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3.12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14-15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Оформление и систематизация материалов.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10.12</w:t>
            </w:r>
          </w:p>
          <w:p w:rsidR="00EA25EF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17.12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Компьютерная обработка данных исследования.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EA25EF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24.12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Применение информационных технологий в исследовании.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14.01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18-19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Консультирование по проблемам проектной деятельности.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21.01</w:t>
            </w:r>
          </w:p>
          <w:p w:rsidR="00C030ED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28.01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Формы представления проектов.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4.02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Подготовка к публичной защите проекта.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11.02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Главные предпосылки успеха публичного выступления.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18.02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C2E23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Библиография, справочная литература, каталоги.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25.02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310E4F">
        <w:trPr>
          <w:trHeight w:val="560"/>
        </w:trPr>
        <w:tc>
          <w:tcPr>
            <w:tcW w:w="10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lastRenderedPageBreak/>
              <w:t xml:space="preserve"> </w:t>
            </w:r>
          </w:p>
          <w:p w:rsidR="00732C1C" w:rsidRPr="00A04AD4" w:rsidRDefault="00732C1C" w:rsidP="00732C1C">
            <w:pPr>
              <w:spacing w:after="0" w:line="259" w:lineRule="auto"/>
              <w:ind w:left="1917" w:right="0" w:hanging="1404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Модуль 3. Управление завершением проектов, курсовых и исследовательских работ 3ч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Поиск и предложение возможных вариантов решения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4.03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Постановка цели, формулирование </w:t>
            </w:r>
            <w:proofErr w:type="gramStart"/>
            <w:r w:rsidRPr="00A04AD4">
              <w:rPr>
                <w:sz w:val="28"/>
                <w:szCs w:val="28"/>
              </w:rPr>
              <w:t>задач,  выдвижение</w:t>
            </w:r>
            <w:proofErr w:type="gramEnd"/>
            <w:r w:rsidRPr="00A04AD4">
              <w:rPr>
                <w:sz w:val="28"/>
                <w:szCs w:val="28"/>
              </w:rPr>
              <w:t xml:space="preserve"> гипотез.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11.03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18.03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633ED0">
        <w:trPr>
          <w:trHeight w:val="552"/>
        </w:trPr>
        <w:tc>
          <w:tcPr>
            <w:tcW w:w="103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  <w:p w:rsidR="00732C1C" w:rsidRPr="00A04AD4" w:rsidRDefault="00732C1C" w:rsidP="00732C1C">
            <w:pPr>
              <w:spacing w:after="0" w:line="259" w:lineRule="auto"/>
              <w:ind w:left="2562" w:right="0" w:hanging="1801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>Модуль 4. Публичная защита результатов проектной деятельности 5 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56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27-28-</w:t>
            </w:r>
          </w:p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29-30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Публичная защита результатов проектной </w:t>
            </w:r>
            <w:proofErr w:type="gramStart"/>
            <w:r w:rsidRPr="00A04AD4">
              <w:rPr>
                <w:sz w:val="28"/>
                <w:szCs w:val="28"/>
              </w:rPr>
              <w:t xml:space="preserve">деятельности. </w:t>
            </w:r>
            <w:r w:rsidRPr="00A04AD4">
              <w:rPr>
                <w:b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56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1.04</w:t>
            </w:r>
          </w:p>
          <w:p w:rsidR="00C030ED" w:rsidRPr="00A04AD4" w:rsidRDefault="00C030ED" w:rsidP="007C2E23">
            <w:pPr>
              <w:spacing w:after="0" w:line="259" w:lineRule="auto"/>
              <w:ind w:left="0" w:right="56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8.04</w:t>
            </w:r>
          </w:p>
          <w:p w:rsidR="00C030ED" w:rsidRPr="00A04AD4" w:rsidRDefault="00C030ED" w:rsidP="007C2E23">
            <w:pPr>
              <w:spacing w:after="0" w:line="259" w:lineRule="auto"/>
              <w:ind w:left="0" w:right="56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15.04</w:t>
            </w:r>
          </w:p>
          <w:p w:rsidR="00C030ED" w:rsidRPr="00A04AD4" w:rsidRDefault="00C030ED" w:rsidP="007C2E23">
            <w:pPr>
              <w:spacing w:after="0" w:line="259" w:lineRule="auto"/>
              <w:ind w:left="0" w:right="56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22.04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Рефлексия проектной деятельности.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29.04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732C1C" w:rsidRPr="00A04AD4" w:rsidTr="00931F92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2C1C" w:rsidRPr="00A04AD4" w:rsidRDefault="00732C1C" w:rsidP="00732C1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b/>
                <w:i/>
                <w:sz w:val="28"/>
                <w:szCs w:val="28"/>
              </w:rPr>
              <w:t xml:space="preserve">Модуль5. Рефлексия проектной </w:t>
            </w:r>
            <w:proofErr w:type="gramStart"/>
            <w:r w:rsidRPr="00A04AD4">
              <w:rPr>
                <w:b/>
                <w:i/>
                <w:sz w:val="28"/>
                <w:szCs w:val="28"/>
              </w:rPr>
              <w:t xml:space="preserve">деятельности </w:t>
            </w:r>
            <w:r w:rsidRPr="00A04AD4">
              <w:rPr>
                <w:sz w:val="28"/>
                <w:szCs w:val="28"/>
              </w:rPr>
              <w:t xml:space="preserve"> </w:t>
            </w:r>
            <w:r w:rsidRPr="00A04AD4">
              <w:rPr>
                <w:b/>
                <w:i/>
                <w:sz w:val="28"/>
                <w:szCs w:val="28"/>
              </w:rPr>
              <w:t>3</w:t>
            </w:r>
            <w:proofErr w:type="gramEnd"/>
            <w:r w:rsidRPr="00A04AD4">
              <w:rPr>
                <w:b/>
                <w:i/>
                <w:sz w:val="28"/>
                <w:szCs w:val="28"/>
              </w:rPr>
              <w:t>ч</w:t>
            </w: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Экспертиза действий и движения в проекте.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6.05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Индивидуальный прогресс.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13.05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 w:rsidP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63" w:right="0" w:firstLine="0"/>
              <w:jc w:val="center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  <w:tr w:rsidR="001928A0" w:rsidRPr="00A04AD4" w:rsidTr="00732C1C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Подведение итогов, конструктивный анализ выполненной работы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C030ED" w:rsidP="007C2E2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>20.05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3B69" w:rsidRPr="00A04AD4" w:rsidRDefault="00FD3B6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04AD4">
              <w:rPr>
                <w:sz w:val="28"/>
                <w:szCs w:val="28"/>
              </w:rPr>
              <w:t xml:space="preserve"> </w:t>
            </w:r>
          </w:p>
        </w:tc>
      </w:tr>
    </w:tbl>
    <w:p w:rsidR="00977936" w:rsidRPr="00A04AD4" w:rsidRDefault="00FD3B69">
      <w:pPr>
        <w:spacing w:after="0" w:line="259" w:lineRule="auto"/>
        <w:ind w:right="0" w:firstLine="0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p w:rsidR="00977936" w:rsidRPr="00A04AD4" w:rsidRDefault="00FD3B69">
      <w:pPr>
        <w:spacing w:after="0" w:line="259" w:lineRule="auto"/>
        <w:ind w:right="0" w:firstLine="0"/>
        <w:rPr>
          <w:sz w:val="28"/>
          <w:szCs w:val="28"/>
        </w:rPr>
      </w:pPr>
      <w:r w:rsidRPr="00A04AD4">
        <w:rPr>
          <w:b/>
          <w:sz w:val="28"/>
          <w:szCs w:val="28"/>
        </w:rPr>
        <w:t xml:space="preserve"> </w:t>
      </w:r>
    </w:p>
    <w:sectPr w:rsidR="00977936" w:rsidRPr="00A04AD4" w:rsidSect="00A04AD4">
      <w:footerReference w:type="even" r:id="rId10"/>
      <w:footerReference w:type="default" r:id="rId11"/>
      <w:footerReference w:type="first" r:id="rId12"/>
      <w:pgSz w:w="11908" w:h="16836"/>
      <w:pgMar w:top="851" w:right="769" w:bottom="1172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7E" w:rsidRDefault="00A25E7E">
      <w:pPr>
        <w:spacing w:after="0" w:line="240" w:lineRule="auto"/>
      </w:pPr>
      <w:r>
        <w:separator/>
      </w:r>
    </w:p>
  </w:endnote>
  <w:endnote w:type="continuationSeparator" w:id="0">
    <w:p w:rsidR="00A25E7E" w:rsidRDefault="00A2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69" w:rsidRDefault="00FD3B69">
    <w:pPr>
      <w:tabs>
        <w:tab w:val="center" w:pos="568"/>
        <w:tab w:val="right" w:pos="1000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69" w:rsidRDefault="00FD3B69">
    <w:pPr>
      <w:tabs>
        <w:tab w:val="center" w:pos="568"/>
        <w:tab w:val="right" w:pos="10007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69" w:rsidRDefault="00FD3B6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7E" w:rsidRDefault="00A25E7E">
      <w:pPr>
        <w:spacing w:after="0" w:line="240" w:lineRule="auto"/>
      </w:pPr>
      <w:r>
        <w:separator/>
      </w:r>
    </w:p>
  </w:footnote>
  <w:footnote w:type="continuationSeparator" w:id="0">
    <w:p w:rsidR="00A25E7E" w:rsidRDefault="00A25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6121"/>
    <w:multiLevelType w:val="hybridMultilevel"/>
    <w:tmpl w:val="F00C9294"/>
    <w:lvl w:ilvl="0" w:tplc="B394C122">
      <w:start w:val="5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0222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2292A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45DD2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826D0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627D2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2A3D8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8457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2E17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301913"/>
    <w:multiLevelType w:val="hybridMultilevel"/>
    <w:tmpl w:val="44561FA2"/>
    <w:lvl w:ilvl="0" w:tplc="D9CCF356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CC692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2A10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150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49F08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C4B0E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ED8E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252D8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2FCDA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909DC"/>
    <w:multiLevelType w:val="hybridMultilevel"/>
    <w:tmpl w:val="BBCC1272"/>
    <w:lvl w:ilvl="0" w:tplc="16C4CAAA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044A6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40C7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C420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C6852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038D0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A2B5A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EDB9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C8E9A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061BF9"/>
    <w:multiLevelType w:val="hybridMultilevel"/>
    <w:tmpl w:val="C20AA446"/>
    <w:lvl w:ilvl="0" w:tplc="A0020880">
      <w:start w:val="1"/>
      <w:numFmt w:val="bullet"/>
      <w:lvlText w:val="–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84AC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2C984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EE698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1584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63D64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82F1C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231A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41CDA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9E2A1A"/>
    <w:multiLevelType w:val="hybridMultilevel"/>
    <w:tmpl w:val="AB62787A"/>
    <w:lvl w:ilvl="0" w:tplc="43E036B2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23736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2DCF4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41B00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80A4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4D868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A8524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23C8A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E4AAE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D55147"/>
    <w:multiLevelType w:val="hybridMultilevel"/>
    <w:tmpl w:val="C05AF246"/>
    <w:lvl w:ilvl="0" w:tplc="E73ED62E">
      <w:start w:val="1"/>
      <w:numFmt w:val="bullet"/>
      <w:lvlText w:val="–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E0668">
      <w:start w:val="1"/>
      <w:numFmt w:val="bullet"/>
      <w:lvlText w:val="o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849D4">
      <w:start w:val="1"/>
      <w:numFmt w:val="bullet"/>
      <w:lvlText w:val="▪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2221E">
      <w:start w:val="1"/>
      <w:numFmt w:val="bullet"/>
      <w:lvlText w:val="•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636F6">
      <w:start w:val="1"/>
      <w:numFmt w:val="bullet"/>
      <w:lvlText w:val="o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A8872">
      <w:start w:val="1"/>
      <w:numFmt w:val="bullet"/>
      <w:lvlText w:val="▪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AEC08">
      <w:start w:val="1"/>
      <w:numFmt w:val="bullet"/>
      <w:lvlText w:val="•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2ECC0">
      <w:start w:val="1"/>
      <w:numFmt w:val="bullet"/>
      <w:lvlText w:val="o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EEE50">
      <w:start w:val="1"/>
      <w:numFmt w:val="bullet"/>
      <w:lvlText w:val="▪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920D96"/>
    <w:multiLevelType w:val="hybridMultilevel"/>
    <w:tmpl w:val="B9C8D4BE"/>
    <w:lvl w:ilvl="0" w:tplc="1248B0D6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623C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C9F4E">
      <w:start w:val="1"/>
      <w:numFmt w:val="bullet"/>
      <w:lvlText w:val="▪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25912">
      <w:start w:val="1"/>
      <w:numFmt w:val="bullet"/>
      <w:lvlText w:val="•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A365A">
      <w:start w:val="1"/>
      <w:numFmt w:val="bullet"/>
      <w:lvlText w:val="o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A786A">
      <w:start w:val="1"/>
      <w:numFmt w:val="bullet"/>
      <w:lvlText w:val="▪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0C476">
      <w:start w:val="1"/>
      <w:numFmt w:val="bullet"/>
      <w:lvlText w:val="•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EB56E">
      <w:start w:val="1"/>
      <w:numFmt w:val="bullet"/>
      <w:lvlText w:val="o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4A7C8">
      <w:start w:val="1"/>
      <w:numFmt w:val="bullet"/>
      <w:lvlText w:val="▪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9143D0"/>
    <w:multiLevelType w:val="hybridMultilevel"/>
    <w:tmpl w:val="7B1426EC"/>
    <w:lvl w:ilvl="0" w:tplc="B2D64AF4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A49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C5D3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08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0920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E85E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372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D03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6726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36"/>
    <w:rsid w:val="00052EDE"/>
    <w:rsid w:val="00142B2E"/>
    <w:rsid w:val="001928A0"/>
    <w:rsid w:val="00215EAD"/>
    <w:rsid w:val="002F0820"/>
    <w:rsid w:val="003D0E26"/>
    <w:rsid w:val="005823DA"/>
    <w:rsid w:val="005F747F"/>
    <w:rsid w:val="00640CB1"/>
    <w:rsid w:val="00732C1C"/>
    <w:rsid w:val="007B704B"/>
    <w:rsid w:val="007C2E23"/>
    <w:rsid w:val="008A7F1C"/>
    <w:rsid w:val="00977936"/>
    <w:rsid w:val="00A04AD4"/>
    <w:rsid w:val="00A12690"/>
    <w:rsid w:val="00A25E7E"/>
    <w:rsid w:val="00A55207"/>
    <w:rsid w:val="00B24ADE"/>
    <w:rsid w:val="00B374E5"/>
    <w:rsid w:val="00C030ED"/>
    <w:rsid w:val="00CA6938"/>
    <w:rsid w:val="00D016DF"/>
    <w:rsid w:val="00EA25EF"/>
    <w:rsid w:val="00F66885"/>
    <w:rsid w:val="00FA0032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AB0F8-FC59-4C58-B9F8-D87CDAB7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568" w:right="1178"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ind w:left="57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578" w:hanging="10"/>
      <w:outlineLvl w:val="2"/>
    </w:pPr>
    <w:rPr>
      <w:rFonts w:ascii="Times New Roman" w:eastAsia="Times New Roman" w:hAnsi="Times New Roman" w:cs="Times New Roman"/>
      <w:b/>
      <w:i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3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AD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142B2E"/>
    <w:pPr>
      <w:spacing w:after="0" w:line="240" w:lineRule="auto"/>
      <w:ind w:left="568" w:right="1178"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D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E2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g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D21C-F849-4284-A99F-E4DAE6D2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5026</Words>
  <Characters>28650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Музыченко Г.С.</dc:creator>
  <cp:keywords/>
  <cp:lastModifiedBy>аслан</cp:lastModifiedBy>
  <cp:revision>2</cp:revision>
  <cp:lastPrinted>2020-10-13T12:25:00Z</cp:lastPrinted>
  <dcterms:created xsi:type="dcterms:W3CDTF">2020-11-27T14:24:00Z</dcterms:created>
  <dcterms:modified xsi:type="dcterms:W3CDTF">2020-11-27T14:24:00Z</dcterms:modified>
</cp:coreProperties>
</file>